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F2092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6E2A2B" w:rsidRPr="006E2A2B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E2A2B" w:rsidRPr="006E2A2B">
        <w:rPr>
          <w:b/>
          <w:sz w:val="24"/>
        </w:rPr>
        <w:t>SS/7/2014/komora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6E2A2B" w:rsidRPr="006E2A2B">
        <w:rPr>
          <w:b/>
        </w:rPr>
        <w:t>przetarg nieograniczony</w:t>
      </w:r>
      <w:r w:rsidR="00753DC1">
        <w:t xml:space="preserve"> na:</w:t>
      </w:r>
    </w:p>
    <w:p w:rsidR="007F06D6" w:rsidRPr="00721CEB" w:rsidRDefault="007F06D6" w:rsidP="007F06D6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721CEB">
        <w:rPr>
          <w:b/>
          <w:sz w:val="24"/>
          <w:szCs w:val="24"/>
        </w:rPr>
        <w:t>Zakup aparatury naukowo-badawczej do badania trwałości betonu i składników jego produkcji  -</w:t>
      </w:r>
      <w:r w:rsidRPr="00721CEB">
        <w:rPr>
          <w:sz w:val="24"/>
          <w:szCs w:val="24"/>
        </w:rPr>
        <w:t xml:space="preserve">  </w:t>
      </w:r>
      <w:r w:rsidRPr="00721CEB">
        <w:rPr>
          <w:b/>
          <w:sz w:val="24"/>
          <w:szCs w:val="24"/>
        </w:rPr>
        <w:t>Dostawa komory do badania odporności na karbonatyzację wraz z niezbędnym wyposażeniem do</w:t>
      </w:r>
      <w:r>
        <w:rPr>
          <w:b/>
          <w:sz w:val="24"/>
          <w:szCs w:val="24"/>
        </w:rPr>
        <w:t xml:space="preserve"> prawidłowego prowadzenia badań”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bookmarkStart w:id="0" w:name="_GoBack"/>
      <w:bookmarkEnd w:id="0"/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6E2A2B" w:rsidRPr="006E2A2B">
        <w:rPr>
          <w:sz w:val="24"/>
          <w:szCs w:val="24"/>
        </w:rPr>
        <w:t>(</w:t>
      </w:r>
      <w:proofErr w:type="spellStart"/>
      <w:r w:rsidR="006E2A2B" w:rsidRPr="006E2A2B">
        <w:rPr>
          <w:sz w:val="24"/>
          <w:szCs w:val="24"/>
        </w:rPr>
        <w:t>t.j</w:t>
      </w:r>
      <w:proofErr w:type="spellEnd"/>
      <w:r w:rsidR="006E2A2B" w:rsidRPr="006E2A2B">
        <w:rPr>
          <w:sz w:val="24"/>
          <w:szCs w:val="24"/>
        </w:rPr>
        <w:t xml:space="preserve">. Dz. U. z 2013 r. poz. 907, z </w:t>
      </w:r>
      <w:proofErr w:type="spellStart"/>
      <w:r w:rsidR="006E2A2B" w:rsidRPr="006E2A2B">
        <w:rPr>
          <w:sz w:val="24"/>
          <w:szCs w:val="24"/>
        </w:rPr>
        <w:t>późn</w:t>
      </w:r>
      <w:proofErr w:type="spellEnd"/>
      <w:r w:rsidR="006E2A2B" w:rsidRPr="006E2A2B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6E2A2B" w:rsidRPr="006E2A2B">
        <w:rPr>
          <w:sz w:val="24"/>
          <w:szCs w:val="24"/>
        </w:rPr>
        <w:t>(</w:t>
      </w:r>
      <w:proofErr w:type="spellStart"/>
      <w:r w:rsidR="006E2A2B" w:rsidRPr="006E2A2B">
        <w:rPr>
          <w:sz w:val="24"/>
          <w:szCs w:val="24"/>
        </w:rPr>
        <w:t>t.j</w:t>
      </w:r>
      <w:proofErr w:type="spellEnd"/>
      <w:r w:rsidR="006E2A2B" w:rsidRPr="006E2A2B">
        <w:rPr>
          <w:sz w:val="24"/>
          <w:szCs w:val="24"/>
        </w:rPr>
        <w:t xml:space="preserve">. Dz. U. z 2013 r. poz. 907, z </w:t>
      </w:r>
      <w:proofErr w:type="spellStart"/>
      <w:r w:rsidR="006E2A2B" w:rsidRPr="006E2A2B">
        <w:rPr>
          <w:sz w:val="24"/>
          <w:szCs w:val="24"/>
        </w:rPr>
        <w:t>późn</w:t>
      </w:r>
      <w:proofErr w:type="spellEnd"/>
      <w:r w:rsidR="006E2A2B" w:rsidRPr="006E2A2B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6E2A2B" w:rsidRPr="006E2A2B">
        <w:rPr>
          <w:sz w:val="24"/>
          <w:szCs w:val="24"/>
        </w:rPr>
        <w:t>(</w:t>
      </w:r>
      <w:proofErr w:type="spellStart"/>
      <w:r w:rsidR="006E2A2B" w:rsidRPr="006E2A2B">
        <w:rPr>
          <w:sz w:val="24"/>
          <w:szCs w:val="24"/>
        </w:rPr>
        <w:t>t.j</w:t>
      </w:r>
      <w:proofErr w:type="spellEnd"/>
      <w:r w:rsidR="006E2A2B" w:rsidRPr="006E2A2B">
        <w:rPr>
          <w:sz w:val="24"/>
          <w:szCs w:val="24"/>
        </w:rPr>
        <w:t xml:space="preserve">. Dz. U. z 2013 r. poz. 907, z </w:t>
      </w:r>
      <w:proofErr w:type="spellStart"/>
      <w:r w:rsidR="006E2A2B" w:rsidRPr="006E2A2B">
        <w:rPr>
          <w:sz w:val="24"/>
          <w:szCs w:val="24"/>
        </w:rPr>
        <w:t>późn</w:t>
      </w:r>
      <w:proofErr w:type="spellEnd"/>
      <w:r w:rsidR="006E2A2B" w:rsidRPr="006E2A2B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5D" w:rsidRDefault="00F64E5D">
      <w:r>
        <w:separator/>
      </w:r>
    </w:p>
  </w:endnote>
  <w:endnote w:type="continuationSeparator" w:id="0">
    <w:p w:rsidR="00F64E5D" w:rsidRDefault="00F6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F209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F06D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F06D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2B" w:rsidRDefault="006E2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5D" w:rsidRDefault="00F64E5D">
      <w:r>
        <w:separator/>
      </w:r>
    </w:p>
  </w:footnote>
  <w:footnote w:type="continuationSeparator" w:id="0">
    <w:p w:rsidR="00F64E5D" w:rsidRDefault="00F64E5D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2B" w:rsidRDefault="006E2A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2B" w:rsidRDefault="006E2A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A2B" w:rsidRDefault="006E2A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D7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419D7"/>
    <w:rsid w:val="002B1E07"/>
    <w:rsid w:val="002C14AA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E2A2B"/>
    <w:rsid w:val="006F2092"/>
    <w:rsid w:val="0070113A"/>
    <w:rsid w:val="00736B31"/>
    <w:rsid w:val="00747C6F"/>
    <w:rsid w:val="00753DC1"/>
    <w:rsid w:val="00775E2B"/>
    <w:rsid w:val="007823E9"/>
    <w:rsid w:val="007D36CE"/>
    <w:rsid w:val="007F06D6"/>
    <w:rsid w:val="008032C1"/>
    <w:rsid w:val="008460DE"/>
    <w:rsid w:val="00855D0B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64E5D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DDF04-51B9-4051-A6B2-EA2704BBB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4</cp:revision>
  <cp:lastPrinted>2010-01-07T08:39:00Z</cp:lastPrinted>
  <dcterms:created xsi:type="dcterms:W3CDTF">2014-10-13T06:45:00Z</dcterms:created>
  <dcterms:modified xsi:type="dcterms:W3CDTF">2014-10-13T10:39:00Z</dcterms:modified>
</cp:coreProperties>
</file>