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175" w:rsidRPr="006C1085" w:rsidRDefault="008F7175" w:rsidP="00530506">
      <w:pPr>
        <w:spacing w:after="0" w:line="367" w:lineRule="auto"/>
        <w:ind w:left="6372"/>
        <w:jc w:val="both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Załącznik nr </w:t>
      </w:r>
      <w:r w:rsidR="00EB31F4"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9</w:t>
      </w: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do SIWZ</w:t>
      </w:r>
    </w:p>
    <w:p w:rsidR="008F7175" w:rsidRPr="006C1085" w:rsidRDefault="008F7175" w:rsidP="00530506">
      <w:pPr>
        <w:spacing w:after="0" w:line="367" w:lineRule="auto"/>
        <w:ind w:left="7080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8F7175" w:rsidRPr="006C1085" w:rsidRDefault="008F7175" w:rsidP="00530506">
      <w:pPr>
        <w:spacing w:after="0" w:line="367" w:lineRule="auto"/>
        <w:ind w:left="7080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854" w:firstLine="686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WZÓR UMOWY Nr ……/ 2020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Zawarta w dniu ..... pomiędzy: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Sieć Badawcza ŁUKASIEWICZ - Instytut Ceramiki i Materiałów Budowlanych 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Oddział Ceramiki i Betonów w Warszawie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02-676 Warszawa, ul. Postępu 9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zwanym w dalszej treści umowy Zamawiającym, zarejestrowanym w Sądzie Rejonowym dla m. st. Warszawy, XIII Wydział Gospodarczy Krajowego Rejestru Sądowego pod numerem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KRS  0000050974, NIP 525-000-76-26 reprezentowanym przez:</w:t>
      </w:r>
    </w:p>
    <w:p w:rsidR="009D05C2" w:rsidRPr="006C1085" w:rsidRDefault="009D05C2" w:rsidP="009D05C2">
      <w:pPr>
        <w:ind w:left="-5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hAnsi="Verdana" w:cs="Arial"/>
          <w:color w:val="auto"/>
          <w:sz w:val="20"/>
          <w:szCs w:val="20"/>
        </w:rPr>
        <w:t>dr inż. Artura Oziębło - Dyrektora Oddziału Ceramiki i Betonów w Warszawie,</w:t>
      </w:r>
    </w:p>
    <w:p w:rsidR="009D05C2" w:rsidRPr="006C1085" w:rsidRDefault="009D05C2" w:rsidP="009D05C2">
      <w:pPr>
        <w:ind w:left="-5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hAnsi="Verdana" w:cs="Arial"/>
          <w:color w:val="auto"/>
          <w:sz w:val="20"/>
          <w:szCs w:val="20"/>
        </w:rPr>
        <w:t>mgr Monikę Malinowską – Z-</w:t>
      </w:r>
      <w:proofErr w:type="spellStart"/>
      <w:r w:rsidRPr="006C1085">
        <w:rPr>
          <w:rFonts w:ascii="Verdana" w:hAnsi="Verdana" w:cs="Arial"/>
          <w:color w:val="auto"/>
          <w:sz w:val="20"/>
          <w:szCs w:val="20"/>
        </w:rPr>
        <w:t>cę</w:t>
      </w:r>
      <w:proofErr w:type="spellEnd"/>
      <w:r w:rsidRPr="006C1085">
        <w:rPr>
          <w:rFonts w:ascii="Verdana" w:hAnsi="Verdana" w:cs="Arial"/>
          <w:color w:val="auto"/>
          <w:sz w:val="20"/>
          <w:szCs w:val="20"/>
        </w:rPr>
        <w:t xml:space="preserve"> Dyrektora Oddziału Ceramiki i Betonów w Warszawie</w:t>
      </w:r>
    </w:p>
    <w:p w:rsidR="009D05C2" w:rsidRPr="006C1085" w:rsidRDefault="009D05C2" w:rsidP="009D05C2">
      <w:pPr>
        <w:spacing w:after="0" w:line="367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reprezentowaną przez: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....................................................................................................................................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zwaną dalej Wykonawcą.  Niniejsza umowa zostaje zawarta w rezultacie dokonania przez Zamawiającego wyboru oferty Wykonawcy w przet</w:t>
      </w:r>
      <w:r w:rsidR="009F145E">
        <w:rPr>
          <w:rFonts w:ascii="Verdana" w:eastAsia="Times New Roman" w:hAnsi="Verdana" w:cs="Arial"/>
          <w:color w:val="auto"/>
          <w:sz w:val="20"/>
          <w:szCs w:val="20"/>
        </w:rPr>
        <w:t>argu nieograniczonym na:</w:t>
      </w:r>
      <w:r w:rsidR="009F145E" w:rsidRPr="009F145E">
        <w:rPr>
          <w:rFonts w:ascii="Verdana" w:hAnsi="Verdana" w:cs="Arial"/>
          <w:b/>
          <w:sz w:val="20"/>
        </w:rPr>
        <w:t xml:space="preserve"> </w:t>
      </w:r>
      <w:r w:rsidR="009F145E" w:rsidRPr="00643D6E">
        <w:rPr>
          <w:rFonts w:ascii="Verdana" w:hAnsi="Verdana" w:cs="Arial"/>
          <w:b/>
          <w:sz w:val="20"/>
        </w:rPr>
        <w:t>„Kompleksowe utrzymanie czystości w budynkach Sieć Badawcza Łukasiewicz Instytutu Ceramiki i Materiałów Budowlanych Oddział Ceramiki i Betonów w Warszawie”</w:t>
      </w:r>
      <w:r w:rsidR="009F145E">
        <w:rPr>
          <w:rFonts w:ascii="Verdana" w:hAnsi="Verdana" w:cs="Arial"/>
          <w:b/>
          <w:sz w:val="20"/>
        </w:rPr>
        <w:t xml:space="preserve"> </w:t>
      </w:r>
      <w:r w:rsidR="009F145E">
        <w:rPr>
          <w:rFonts w:ascii="Verdana" w:eastAsia="Times New Roman" w:hAnsi="Verdana" w:cs="Arial"/>
          <w:color w:val="auto"/>
          <w:sz w:val="20"/>
          <w:szCs w:val="20"/>
        </w:rPr>
        <w:t>- nr WI.261.6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.2020, zgodnie z ustawą z dnia 29 stycznia 2004r. Prawo zamówień publicznych o następującej treści:  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eastAsia="Times New Roman" w:hAnsi="Verdana" w:cs="Arial"/>
          <w:b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1 Przedmiot umowy.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Na podstawie przeprowadzonego postępowania o udzielenie zamówienia publicznego w trybie przetargu nieograniczonego Zamawiający powierza, a Wykonawca przyjmuje do realizacji świadczenie usługi polegającej na: </w:t>
      </w:r>
    </w:p>
    <w:p w:rsidR="00DA2C56" w:rsidRPr="00DA2C56" w:rsidRDefault="009D05C2" w:rsidP="00EB31F4">
      <w:pPr>
        <w:numPr>
          <w:ilvl w:val="0"/>
          <w:numId w:val="27"/>
        </w:numPr>
        <w:spacing w:after="0" w:line="367" w:lineRule="auto"/>
        <w:ind w:left="426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utrzymaniu czystości w budynkach Sieci Badawczej ŁUKASIEWICZ - Instytut Ceramiki </w:t>
      </w:r>
    </w:p>
    <w:p w:rsidR="009D05C2" w:rsidRPr="006C1085" w:rsidRDefault="009D05C2" w:rsidP="00DA2C56">
      <w:pPr>
        <w:spacing w:after="0" w:line="367" w:lineRule="auto"/>
        <w:ind w:left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i Materiałów Budowlanych Oddział Ceramiki i Betonów w Warszawie przy ul. Postępu 9, </w:t>
      </w:r>
    </w:p>
    <w:p w:rsidR="00DA2C56" w:rsidRPr="00DA2C56" w:rsidRDefault="009D05C2" w:rsidP="00EB31F4">
      <w:pPr>
        <w:numPr>
          <w:ilvl w:val="0"/>
          <w:numId w:val="27"/>
        </w:numPr>
        <w:spacing w:after="0" w:line="367" w:lineRule="auto"/>
        <w:ind w:left="426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utrzymaniu czystości w budynkach Sieci Badawczej ŁUKASIEWICZ - Instytut Ceramiki </w:t>
      </w:r>
    </w:p>
    <w:p w:rsidR="009D05C2" w:rsidRPr="006C1085" w:rsidRDefault="009D05C2" w:rsidP="00DA2C56">
      <w:pPr>
        <w:spacing w:after="0" w:line="367" w:lineRule="auto"/>
        <w:ind w:left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i Materiałów Budowlanych Oddział Ceramiki i Betonów w Warszawie przy ul. Kupieckiej 4. </w:t>
      </w:r>
    </w:p>
    <w:p w:rsidR="00DA2C56" w:rsidRDefault="009D05C2" w:rsidP="00EB31F4">
      <w:pPr>
        <w:pStyle w:val="Akapitzlist"/>
        <w:numPr>
          <w:ilvl w:val="0"/>
          <w:numId w:val="27"/>
        </w:numPr>
        <w:spacing w:after="0" w:line="367" w:lineRule="auto"/>
        <w:ind w:left="426" w:hanging="426"/>
        <w:jc w:val="both"/>
        <w:rPr>
          <w:rFonts w:ascii="Verdana" w:eastAsia="Arial" w:hAnsi="Verdana" w:cs="Arial"/>
          <w:color w:val="auto"/>
          <w:sz w:val="20"/>
          <w:szCs w:val="20"/>
        </w:rPr>
      </w:pPr>
      <w:r w:rsidRPr="006C1085">
        <w:rPr>
          <w:rFonts w:ascii="Verdana" w:eastAsia="Arial" w:hAnsi="Verdana" w:cs="Arial"/>
          <w:color w:val="auto"/>
          <w:sz w:val="20"/>
          <w:szCs w:val="20"/>
        </w:rPr>
        <w:t xml:space="preserve">utrzymania czystości w budynku A Sieci Badawczej ŁUKASIEWICZ – Instytut Ceramiki </w:t>
      </w:r>
    </w:p>
    <w:p w:rsidR="009D05C2" w:rsidRPr="006C1085" w:rsidRDefault="009D05C2" w:rsidP="00DA2C56">
      <w:pPr>
        <w:pStyle w:val="Akapitzlist"/>
        <w:spacing w:after="0" w:line="367" w:lineRule="auto"/>
        <w:ind w:left="426"/>
        <w:jc w:val="both"/>
        <w:rPr>
          <w:rFonts w:ascii="Verdana" w:eastAsia="Arial" w:hAnsi="Verdana" w:cs="Arial"/>
          <w:color w:val="auto"/>
          <w:sz w:val="20"/>
          <w:szCs w:val="20"/>
        </w:rPr>
      </w:pPr>
      <w:r w:rsidRPr="006C1085">
        <w:rPr>
          <w:rFonts w:ascii="Verdana" w:eastAsia="Arial" w:hAnsi="Verdana" w:cs="Arial"/>
          <w:color w:val="auto"/>
          <w:sz w:val="20"/>
          <w:szCs w:val="20"/>
        </w:rPr>
        <w:lastRenderedPageBreak/>
        <w:t xml:space="preserve">i Materiałów Budowlanych Oddział Ceramiki i Betonów Warszawie przy ul. Kupieckiej 4 (Załącznik J). </w:t>
      </w:r>
    </w:p>
    <w:p w:rsidR="009D05C2" w:rsidRPr="006C1085" w:rsidRDefault="009D05C2" w:rsidP="009D05C2">
      <w:pPr>
        <w:spacing w:after="0" w:line="367" w:lineRule="auto"/>
        <w:jc w:val="both"/>
        <w:rPr>
          <w:rFonts w:ascii="Verdana" w:eastAsia="Arial" w:hAnsi="Verdana" w:cs="Arial"/>
          <w:color w:val="auto"/>
          <w:sz w:val="20"/>
          <w:szCs w:val="20"/>
        </w:rPr>
      </w:pPr>
      <w:r w:rsidRPr="006C1085">
        <w:rPr>
          <w:rFonts w:ascii="Verdana" w:eastAsia="Arial" w:hAnsi="Verdana" w:cs="Arial"/>
          <w:color w:val="auto"/>
          <w:sz w:val="20"/>
          <w:szCs w:val="20"/>
        </w:rPr>
        <w:t>W wyżej wymienionym  zakresie  Zamawiający przewiduję datę rozpoczęcia rea</w:t>
      </w:r>
      <w:r w:rsidR="00111F00">
        <w:rPr>
          <w:rFonts w:ascii="Verdana" w:eastAsia="Arial" w:hAnsi="Verdana" w:cs="Arial"/>
          <w:color w:val="auto"/>
          <w:sz w:val="20"/>
          <w:szCs w:val="20"/>
        </w:rPr>
        <w:t>lizacji zamówienia po 1 października</w:t>
      </w:r>
      <w:r w:rsidRPr="006C1085">
        <w:rPr>
          <w:rFonts w:ascii="Verdana" w:eastAsia="Arial" w:hAnsi="Verdana" w:cs="Arial"/>
          <w:color w:val="auto"/>
          <w:sz w:val="20"/>
          <w:szCs w:val="20"/>
        </w:rPr>
        <w:t xml:space="preserve"> 2020 r. Zamawiający poinformuje Wykonawcę o dokładnym terminie z 14 dniowym wyprzedzeniem. </w:t>
      </w:r>
    </w:p>
    <w:p w:rsidR="009D05C2" w:rsidRPr="006C1085" w:rsidRDefault="009D05C2" w:rsidP="009D05C2">
      <w:pPr>
        <w:spacing w:line="367" w:lineRule="auto"/>
        <w:ind w:left="22"/>
        <w:jc w:val="both"/>
        <w:rPr>
          <w:rFonts w:ascii="Verdana" w:eastAsia="Arial" w:hAnsi="Verdana" w:cs="Arial"/>
          <w:color w:val="auto"/>
          <w:sz w:val="20"/>
          <w:szCs w:val="20"/>
        </w:rPr>
      </w:pPr>
      <w:r w:rsidRPr="006C1085">
        <w:rPr>
          <w:rFonts w:ascii="Verdana" w:eastAsia="Arial" w:hAnsi="Verdana" w:cs="Arial"/>
          <w:color w:val="auto"/>
          <w:sz w:val="20"/>
          <w:szCs w:val="20"/>
        </w:rPr>
        <w:t>Szczegółowy zakres usług określa opis przedmiotu zamów</w:t>
      </w:r>
      <w:r w:rsidR="00EC61E8">
        <w:rPr>
          <w:rFonts w:ascii="Verdana" w:eastAsia="Arial" w:hAnsi="Verdana" w:cs="Arial"/>
          <w:color w:val="auto"/>
          <w:sz w:val="20"/>
          <w:szCs w:val="20"/>
        </w:rPr>
        <w:t>ienia wraz z załącznikami nr A-K</w:t>
      </w:r>
      <w:r w:rsidRPr="006C1085">
        <w:rPr>
          <w:rFonts w:ascii="Verdana" w:eastAsia="Arial" w:hAnsi="Verdana" w:cs="Arial"/>
          <w:color w:val="auto"/>
          <w:sz w:val="20"/>
          <w:szCs w:val="20"/>
        </w:rPr>
        <w:t xml:space="preserve"> zawarty w Specyfikacji Istotnych Warunków Zamówienia do pos</w:t>
      </w:r>
      <w:r w:rsidR="008D79E0">
        <w:rPr>
          <w:rFonts w:ascii="Verdana" w:eastAsia="Arial" w:hAnsi="Verdana" w:cs="Arial"/>
          <w:color w:val="auto"/>
          <w:sz w:val="20"/>
          <w:szCs w:val="20"/>
        </w:rPr>
        <w:t>tępowania przetargowego WI.261.6</w:t>
      </w:r>
      <w:r w:rsidRPr="006C1085">
        <w:rPr>
          <w:rFonts w:ascii="Verdana" w:eastAsia="Arial" w:hAnsi="Verdana" w:cs="Arial"/>
          <w:color w:val="auto"/>
          <w:sz w:val="20"/>
          <w:szCs w:val="20"/>
        </w:rPr>
        <w:t>.2020 na podstawie, którego udzielono zamówienia, stanowiącego integralną część niniejszej umowy.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2 Termin realizacji.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Cambria" w:hAnsi="Verdana" w:cs="Arial"/>
          <w:b/>
          <w:color w:val="auto"/>
          <w:sz w:val="20"/>
          <w:szCs w:val="20"/>
        </w:rPr>
        <w:t xml:space="preserve">Umowa zostaje zawarta na okres </w:t>
      </w:r>
      <w:r w:rsidR="008D79E0">
        <w:rPr>
          <w:rFonts w:ascii="Verdana" w:eastAsia="Cambria" w:hAnsi="Verdana" w:cs="Arial"/>
          <w:b/>
          <w:color w:val="auto"/>
          <w:sz w:val="20"/>
          <w:szCs w:val="20"/>
        </w:rPr>
        <w:t>od dnia 08.08.2020r. do 07</w:t>
      </w:r>
      <w:r w:rsidRPr="006C1085">
        <w:rPr>
          <w:rFonts w:ascii="Verdana" w:eastAsia="Cambria" w:hAnsi="Verdana" w:cs="Arial"/>
          <w:b/>
          <w:color w:val="auto"/>
          <w:sz w:val="20"/>
          <w:szCs w:val="20"/>
        </w:rPr>
        <w:t>.08.2021r.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Cambria" w:hAnsi="Verdana" w:cs="Arial"/>
          <w:b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3 Obowiązki stron.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</w:p>
    <w:p w:rsidR="009D05C2" w:rsidRPr="00B87FCB" w:rsidRDefault="009D05C2" w:rsidP="00EB31F4">
      <w:pPr>
        <w:pStyle w:val="Akapitzlist"/>
        <w:numPr>
          <w:ilvl w:val="0"/>
          <w:numId w:val="28"/>
        </w:numPr>
        <w:spacing w:after="39" w:line="348" w:lineRule="auto"/>
        <w:ind w:left="426" w:right="49" w:hanging="426"/>
        <w:contextualSpacing w:val="0"/>
        <w:jc w:val="both"/>
        <w:rPr>
          <w:rFonts w:ascii="Verdana" w:hAnsi="Verdana" w:cs="Arial"/>
          <w:color w:val="auto"/>
          <w:sz w:val="20"/>
          <w:szCs w:val="20"/>
        </w:rPr>
      </w:pPr>
      <w:r w:rsidRPr="00B87FCB">
        <w:rPr>
          <w:rFonts w:ascii="Verdana" w:hAnsi="Verdana" w:cs="Arial"/>
          <w:b/>
          <w:color w:val="auto"/>
          <w:sz w:val="20"/>
          <w:szCs w:val="20"/>
        </w:rPr>
        <w:t>Wykonawca oświadcza</w:t>
      </w:r>
      <w:r w:rsidRPr="00B87FCB">
        <w:rPr>
          <w:rFonts w:ascii="Verdana" w:hAnsi="Verdana" w:cs="Arial"/>
          <w:color w:val="auto"/>
          <w:sz w:val="20"/>
          <w:szCs w:val="20"/>
        </w:rPr>
        <w:t xml:space="preserve">, iż będzie wykonywał Umowę z należytą starannością, przy zachowaniu zasad współczesnej wiedzy i zgodnie z obowiązującymi w tym zakresie przepisami prawa oraz zgodnie z najlepszą praktyką i wiedzą zawodową, uwzględniając zawodowy charakter swojej działalności.  </w:t>
      </w:r>
    </w:p>
    <w:p w:rsidR="009D05C2" w:rsidRPr="00B87FCB" w:rsidRDefault="009D05C2" w:rsidP="00EB31F4">
      <w:pPr>
        <w:pStyle w:val="Akapitzlist"/>
        <w:numPr>
          <w:ilvl w:val="0"/>
          <w:numId w:val="28"/>
        </w:numPr>
        <w:spacing w:after="39" w:line="348" w:lineRule="auto"/>
        <w:ind w:left="426" w:right="49" w:hanging="426"/>
        <w:contextualSpacing w:val="0"/>
        <w:jc w:val="both"/>
        <w:rPr>
          <w:rFonts w:ascii="Verdana" w:hAnsi="Verdana" w:cs="Arial"/>
          <w:color w:val="auto"/>
          <w:sz w:val="20"/>
          <w:szCs w:val="20"/>
        </w:rPr>
      </w:pPr>
      <w:r w:rsidRPr="00B87FCB">
        <w:rPr>
          <w:rFonts w:ascii="Verdana" w:hAnsi="Verdana" w:cs="Arial"/>
          <w:color w:val="auto"/>
          <w:sz w:val="20"/>
          <w:szCs w:val="20"/>
        </w:rPr>
        <w:t xml:space="preserve">W ramach wykonywania Przedmiotu Umowy Wykonawca zobowiązany jest w szczególności do:  </w:t>
      </w:r>
    </w:p>
    <w:p w:rsidR="009D05C2" w:rsidRPr="006C1085" w:rsidRDefault="009D05C2" w:rsidP="00EB31F4">
      <w:pPr>
        <w:numPr>
          <w:ilvl w:val="0"/>
          <w:numId w:val="3"/>
        </w:numPr>
        <w:spacing w:after="0" w:line="367" w:lineRule="auto"/>
        <w:ind w:left="851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realizacji usług zgodnie ze szczegółowym wykazem i opisem określonym w SIWZ, </w:t>
      </w:r>
    </w:p>
    <w:p w:rsidR="009D05C2" w:rsidRPr="006C1085" w:rsidRDefault="009D05C2" w:rsidP="00EB31F4">
      <w:pPr>
        <w:numPr>
          <w:ilvl w:val="0"/>
          <w:numId w:val="3"/>
        </w:numPr>
        <w:spacing w:after="0" w:line="367" w:lineRule="auto"/>
        <w:ind w:left="851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zapewnienia profesjonalnych urządzeń i sprzętu o odpowiednich parametrach tj. przeznaczonych przez producenta do danego typu czyszczonej powierzchni,  </w:t>
      </w:r>
    </w:p>
    <w:p w:rsidR="009D05C2" w:rsidRPr="006C1085" w:rsidRDefault="009D05C2" w:rsidP="00EB31F4">
      <w:pPr>
        <w:numPr>
          <w:ilvl w:val="0"/>
          <w:numId w:val="3"/>
        </w:numPr>
        <w:spacing w:after="0" w:line="367" w:lineRule="auto"/>
        <w:ind w:left="851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zapewnienia wyłącznie środków czystości dopuszczonych do obrotu i stosowania w Polsce, zgodnie z obowiązującymi przepisami prawa, w tym w zakresie bezpieczeństwa użytkowania, ochrony zdrowia i środowiska, spełniających wymagania:  </w:t>
      </w:r>
    </w:p>
    <w:p w:rsidR="009D05C2" w:rsidRPr="006C1085" w:rsidRDefault="009D05C2" w:rsidP="00EB31F4">
      <w:pPr>
        <w:numPr>
          <w:ilvl w:val="0"/>
          <w:numId w:val="4"/>
        </w:numPr>
        <w:spacing w:after="0" w:line="367" w:lineRule="auto"/>
        <w:ind w:left="1134" w:hanging="283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ustawy z dnia 25 lutego 2011 r. o substancjach chemicznych i ich mieszaninach (Dz. U. 2011, Nr 63, poz. 322 ze zm.)   </w:t>
      </w:r>
    </w:p>
    <w:p w:rsidR="009D05C2" w:rsidRPr="006C1085" w:rsidRDefault="009D05C2" w:rsidP="00EB31F4">
      <w:pPr>
        <w:numPr>
          <w:ilvl w:val="0"/>
          <w:numId w:val="4"/>
        </w:numPr>
        <w:spacing w:after="0" w:line="367" w:lineRule="auto"/>
        <w:ind w:left="1134" w:hanging="283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przepisów krajowych oraz unijnych dotyczących kart charakterystyki substancji chemicznych,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284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aktualne karty produktu oraz karty charakterystyki stosowanych środków czystości muszą znajdować się w miejscu ich stosowania. Osoby wykonujące usługę sprzątania 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lastRenderedPageBreak/>
        <w:t xml:space="preserve">muszą mieć zapewniony przez Wykonawcę stały dostęp do kart. W razie niekontrolowanego uwolnienia substancji do środowiska Wykonawca  zobowiązany jest do postępowania zgodnie z zapisami wynikającymi z kart charakterystyki, 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284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używania i przechowywania środków czystości i higienicznych w oryginalnych  opakowaniach posiadających oryginalne etykiety pozwalające na każdorazową identyfikację produktu,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284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Wykonawca zobowiązuje się i oświadcza, że osoby, które będą wykonywały czynności objęte Przedmiotem Umowy zostały poddane odpowiednim badaniom lekarskim, przeszkolone w zakresie bhp oraz przestrzegania przepisów ppoż. w związku z wykonywaniem czynności objętych niniejszą Umową, a także wyposażone w odzież i obuwie robocze oraz środki ochrony indywidualnej.</w:t>
      </w:r>
      <w:r w:rsidRPr="006C1085">
        <w:rPr>
          <w:rFonts w:ascii="Verdana" w:eastAsia="Times New Roman" w:hAnsi="Verdana" w:cs="Arial"/>
          <w:i/>
          <w:color w:val="auto"/>
          <w:sz w:val="20"/>
          <w:szCs w:val="20"/>
        </w:rPr>
        <w:t xml:space="preserve"> 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284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zapewni właściwą organizację i koordynację robót poprzez zabezpieczenie nadzoru wykonawczego. 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284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zapewnia we własnym zakresie i na własny koszt: mydło w płynie, papier   toaletowy, ręczniki papierowe, a także szczotki i kostki toaletowe oraz odświeżacze powietrza. 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284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zapewnia we własnym zakresie i na własny koszt wszelki sprzęt, i środki niezbędne do realizacji przedmiotu Umowy w zakresie świadczenia usług utrzymania czystości w budynkach.  </w:t>
      </w:r>
    </w:p>
    <w:p w:rsidR="009D05C2" w:rsidRPr="006C1085" w:rsidRDefault="009D05C2" w:rsidP="00EB31F4">
      <w:pPr>
        <w:pStyle w:val="Akapitzlist"/>
        <w:numPr>
          <w:ilvl w:val="0"/>
          <w:numId w:val="5"/>
        </w:numPr>
        <w:spacing w:after="0" w:line="367" w:lineRule="auto"/>
        <w:ind w:left="851" w:hanging="527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zobowiązany jest do dostarczenia Zamawiającemu najpóźniej w dniu rozpoczęcia świadczenia usługi objętych przedmiotem Umowy:  </w:t>
      </w:r>
    </w:p>
    <w:p w:rsidR="009D05C2" w:rsidRPr="006C1085" w:rsidRDefault="009D05C2" w:rsidP="00EB31F4">
      <w:pPr>
        <w:spacing w:after="0" w:line="367" w:lineRule="auto"/>
        <w:ind w:left="1134" w:hanging="283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a.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ab/>
        <w:t xml:space="preserve">pisemnego wykazu osób wyznaczonych do wykonywania usługi określonej w §1 (ze wskazaniem prawnej formy zatrudnienia  oraz z podziałem terenu dla poszczególnych osób), </w:t>
      </w:r>
    </w:p>
    <w:p w:rsidR="009D05C2" w:rsidRPr="006C1085" w:rsidRDefault="009D05C2" w:rsidP="00EB31F4">
      <w:pPr>
        <w:spacing w:after="0" w:line="367" w:lineRule="auto"/>
        <w:ind w:left="1134" w:hanging="283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b.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ab/>
        <w:t xml:space="preserve">pisemnego wykazu osób sprawujących  bezpośredni nadzór,  </w:t>
      </w:r>
    </w:p>
    <w:p w:rsidR="009D05C2" w:rsidRPr="006C1085" w:rsidRDefault="009D05C2" w:rsidP="00EB31F4">
      <w:pPr>
        <w:spacing w:after="0" w:line="367" w:lineRule="auto"/>
        <w:ind w:left="1134" w:hanging="283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c.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ab/>
        <w:t xml:space="preserve">pisemnej informacji o podwykonawcach, jeżeli usługi objęte przedmiotem Umowy realizowane są z ich udziałem.  </w:t>
      </w:r>
    </w:p>
    <w:p w:rsidR="00EB31F4" w:rsidRPr="006C1085" w:rsidRDefault="009D05C2" w:rsidP="00EB31F4">
      <w:pPr>
        <w:pStyle w:val="Akapitzlist"/>
        <w:numPr>
          <w:ilvl w:val="0"/>
          <w:numId w:val="5"/>
        </w:numPr>
        <w:spacing w:after="0" w:line="367" w:lineRule="auto"/>
        <w:ind w:left="851" w:hanging="527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może magazynować na terenie Instytutu niezbędne materiały lub substancje potrzebne do wykonania prac, tylko w miejscach wyznaczonych, zabezpieczonych przed przedostaniem się do kanalizacji, do gleby lub do wód powierzchniowych i podziemnych, uzgodnionych z osobą odpowiedzialną za nadzorowanie wykonania przedmiotu umowy  z ramienia Instytutu.  </w:t>
      </w:r>
    </w:p>
    <w:p w:rsidR="009D05C2" w:rsidRPr="006C1085" w:rsidRDefault="009D05C2" w:rsidP="00EB31F4">
      <w:pPr>
        <w:pStyle w:val="Akapitzlist"/>
        <w:numPr>
          <w:ilvl w:val="0"/>
          <w:numId w:val="5"/>
        </w:numPr>
        <w:spacing w:after="0" w:line="367" w:lineRule="auto"/>
        <w:ind w:left="851" w:hanging="527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odpowiada za przestrzeganie przepisów BHP i PPOŻ podczas wykonywania prac i odpowiada z tego tytułu za wszelkie szkody wyrządzone Zamawiającemu lub 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lastRenderedPageBreak/>
        <w:t xml:space="preserve">osobom trzecim, o ile pozostają one w bezpośrednim związku przyczynowym z działaniem Wykonawcy. 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zobowiązuje się do codziennego pobrania kluczy do pomieszczeń Zamawiającego z budynku, w którym sprząta i ich zwrotu po wykonaniu czynności sprzątania. 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ponosi odpowiedzialność materialną za wszelkie szkody spowodowane  w czasie od pobrania kluczy do ich zwrotu. 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jest zobowiązany bezzwłocznie zgłaszać przedstawicielom Zamawiającego wszelkie zauważone szkody lub braki w majątku Zamawiającego. 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zobowiązany jest do zachowania tajemnicy służbowej i przestrzegania  zasad Ochrony Danych Osobowych zgodnie z obowiązującymi przepisami. </w:t>
      </w:r>
    </w:p>
    <w:p w:rsidR="009D05C2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zobowiązany jest do terminowego przystąpienia do wykonania i rzetelnej realizacji usługi utrzymania terenów zewnętrznych zgodnie z otrzymanym od Zamawiającego na drodze telefonicznej lub e-mailowej zapotrzebowaniem. </w:t>
      </w:r>
    </w:p>
    <w:p w:rsidR="00EB31F4" w:rsidRPr="006C1085" w:rsidRDefault="009D05C2" w:rsidP="00EB31F4">
      <w:pPr>
        <w:numPr>
          <w:ilvl w:val="0"/>
          <w:numId w:val="5"/>
        </w:numPr>
        <w:spacing w:after="0" w:line="367" w:lineRule="auto"/>
        <w:ind w:left="851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Pracownik Wykonawcy odpowiedzialny za utrzymanie terenów zewnętrznych zobowiązany jest do codziennego potwierdzania z Zamawiającym liczby przepracowanych godzin oraz wskazania rodzajów prac, które zostały przez niego wykonane.</w:t>
      </w:r>
      <w:r w:rsidR="00EB31F4" w:rsidRPr="006C1085">
        <w:rPr>
          <w:rFonts w:ascii="Verdana" w:eastAsia="Times New Roman" w:hAnsi="Verdana" w:cs="Arial"/>
          <w:color w:val="auto"/>
          <w:sz w:val="20"/>
          <w:szCs w:val="20"/>
        </w:rPr>
        <w:br/>
      </w:r>
    </w:p>
    <w:p w:rsidR="009D05C2" w:rsidRPr="006C1085" w:rsidRDefault="009D05C2" w:rsidP="00EB31F4">
      <w:pPr>
        <w:pStyle w:val="Akapitzlist"/>
        <w:numPr>
          <w:ilvl w:val="0"/>
          <w:numId w:val="28"/>
        </w:numPr>
        <w:spacing w:after="0" w:line="367" w:lineRule="auto"/>
        <w:ind w:left="426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Zamawiający zobowiązany jest do:  </w:t>
      </w:r>
    </w:p>
    <w:p w:rsidR="009D05C2" w:rsidRPr="006C1085" w:rsidRDefault="009D05C2" w:rsidP="006C1085">
      <w:pPr>
        <w:numPr>
          <w:ilvl w:val="0"/>
          <w:numId w:val="7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umożliwienia  nieodpłatnego  korzystania z energii elektrycznej oraz wody dla  celów realizacji Przedmiotu Umowy,  </w:t>
      </w:r>
    </w:p>
    <w:p w:rsidR="009D05C2" w:rsidRPr="006C1085" w:rsidRDefault="009D05C2" w:rsidP="009D05C2">
      <w:pPr>
        <w:spacing w:after="0" w:line="367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4 Personel Wykonawcy realizujący przedmiot umowy</w:t>
      </w:r>
    </w:p>
    <w:p w:rsidR="009D05C2" w:rsidRPr="006C1085" w:rsidRDefault="009D05C2" w:rsidP="006C1085">
      <w:pPr>
        <w:pStyle w:val="Akapitzlist"/>
        <w:numPr>
          <w:ilvl w:val="1"/>
          <w:numId w:val="28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 oświadcza, że do wykonywania Przedmiotu Umowy będą kierowani pracownicy zatrudnieni zgodnie z prawem polskim, niekarani, sprawni fizycznie oraz cechujący się wysoką kulturą osobistą. </w:t>
      </w:r>
    </w:p>
    <w:p w:rsidR="009D05C2" w:rsidRPr="006C1085" w:rsidRDefault="009D05C2" w:rsidP="006C1085">
      <w:pPr>
        <w:pStyle w:val="Akapitzlist"/>
        <w:numPr>
          <w:ilvl w:val="1"/>
          <w:numId w:val="28"/>
        </w:numPr>
        <w:spacing w:after="0" w:line="367" w:lineRule="auto"/>
        <w:ind w:left="993" w:hanging="426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w ramach realizacji Przedmiotu Umowy zobowiązany jest do zapewnienia minimalnej ilości pracowników niezbędnych do należytego wykonania Przedmiotu Umowy oraz ilości godzin, na które mają być zatrudnione. Zamawiający wymaga  w siedzibie Oddziału Zamawiającego przy ul. Postępu 9 </w:t>
      </w:r>
      <w:r w:rsidR="006C1085" w:rsidRPr="006C1085">
        <w:rPr>
          <w:rFonts w:ascii="Verdana" w:eastAsia="Times New Roman" w:hAnsi="Verdana" w:cs="Arial"/>
          <w:color w:val="auto"/>
          <w:sz w:val="20"/>
          <w:szCs w:val="20"/>
        </w:rPr>
        <w:t>i przy ul. Kupieckiej 4.</w:t>
      </w:r>
    </w:p>
    <w:p w:rsidR="006C1085" w:rsidRPr="006C1085" w:rsidRDefault="006C1085" w:rsidP="006C1085">
      <w:pPr>
        <w:spacing w:after="0" w:line="367" w:lineRule="auto"/>
        <w:ind w:left="11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I. Usług utrzymania czystości w budynkach: </w:t>
      </w:r>
    </w:p>
    <w:p w:rsidR="009D05C2" w:rsidRPr="006C1085" w:rsidRDefault="009D05C2" w:rsidP="006C1085">
      <w:pPr>
        <w:numPr>
          <w:ilvl w:val="0"/>
          <w:numId w:val="30"/>
        </w:numPr>
        <w:spacing w:after="0" w:line="367" w:lineRule="auto"/>
        <w:ind w:left="709" w:hanging="437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lastRenderedPageBreak/>
        <w:t xml:space="preserve"> przy ul. Postępu 9 przez 3 osoby w dni robocze w godzinach od 06:00 do 14:00 lub od 14:00 do 22:00 </w:t>
      </w:r>
    </w:p>
    <w:p w:rsidR="009D05C2" w:rsidRPr="006C1085" w:rsidRDefault="009D05C2" w:rsidP="006C1085">
      <w:pPr>
        <w:numPr>
          <w:ilvl w:val="0"/>
          <w:numId w:val="30"/>
        </w:numPr>
        <w:spacing w:after="0" w:line="367" w:lineRule="auto"/>
        <w:ind w:left="709" w:hanging="437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przy ul. Kupieckiej 4  przez 1 osobę w godzinach 6:00 do 14:00 - w dni robocze na 0,4 etatu</w:t>
      </w:r>
    </w:p>
    <w:p w:rsidR="009D05C2" w:rsidRPr="006C1085" w:rsidRDefault="006C6025" w:rsidP="006C1085">
      <w:pPr>
        <w:numPr>
          <w:ilvl w:val="0"/>
          <w:numId w:val="30"/>
        </w:numPr>
        <w:spacing w:after="0" w:line="367" w:lineRule="auto"/>
        <w:ind w:left="709" w:hanging="437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po 1 października</w:t>
      </w:r>
      <w:r w:rsidR="009D05C2" w:rsidRPr="006C1085">
        <w:rPr>
          <w:rFonts w:ascii="Verdana" w:hAnsi="Verdana" w:cs="Arial"/>
          <w:b/>
          <w:color w:val="auto"/>
          <w:sz w:val="20"/>
          <w:szCs w:val="20"/>
        </w:rPr>
        <w:t xml:space="preserve"> 2020 r. </w:t>
      </w:r>
      <w:r w:rsidR="009D05C2" w:rsidRPr="006C1085">
        <w:rPr>
          <w:rFonts w:ascii="Verdana" w:eastAsia="Times New Roman" w:hAnsi="Verdana" w:cs="Arial"/>
          <w:color w:val="auto"/>
          <w:sz w:val="20"/>
          <w:szCs w:val="20"/>
        </w:rPr>
        <w:t>przy ul. Kupieckiej 4  przez 1 osobę w godzinach 6:00 do 14:00 - w dni robocze na 1,6 etatu.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II. 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jest zobowiązany do bieżącego aktualizowania Wykazu, o którym mowa  w § 3 ust. 10 niniejszej umowy,  przy każdej zmianie osób skierowanych do realizacji Przedmiotu Umowy oraz do potwierdzania aktualnego Wykazu na koniec każdego kwartału.  </w:t>
      </w:r>
    </w:p>
    <w:p w:rsidR="009D05C2" w:rsidRPr="006C1085" w:rsidRDefault="009D05C2" w:rsidP="006C1085">
      <w:pPr>
        <w:numPr>
          <w:ilvl w:val="0"/>
          <w:numId w:val="9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zobowiązuje się do utrzymania stałej obsady ilościowej pracowników i osób nadzorujących bez względu na okresy urlopowe, zwolnienia lekarskie itp.  </w:t>
      </w:r>
    </w:p>
    <w:p w:rsidR="009D05C2" w:rsidRPr="006C1085" w:rsidRDefault="009D05C2" w:rsidP="006C1085">
      <w:pPr>
        <w:numPr>
          <w:ilvl w:val="0"/>
          <w:numId w:val="9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oświadcza, że wszystkie osoby realizujące Przedmiot Umowy posiadają aktualne wyniki badań lekarskich stwierdzające brak przeciwwskazań do wykonywania czynności związanych z realizacją Przedmiotu Umowy.  </w:t>
      </w:r>
    </w:p>
    <w:p w:rsidR="009D05C2" w:rsidRPr="006C1085" w:rsidRDefault="009D05C2" w:rsidP="006C1085">
      <w:pPr>
        <w:numPr>
          <w:ilvl w:val="0"/>
          <w:numId w:val="9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jest obowiązany do niezwłocznego odsunięcia od realizacji Przedmiotu Umowy każdej osoby, która przez swój brak kwalifikacji, niewłaściwe zachowanie, naruszenie zasad bezpieczeństwa obowiązujących u Zamawiającego lub z innego powodu zagraża należytemu wykonaniu Przedmiotu Umowy lub wpływa na tworzenie niekorzystnego wizerunku Zamawiającego.  </w:t>
      </w:r>
    </w:p>
    <w:p w:rsidR="002660E7" w:rsidRPr="002660E7" w:rsidRDefault="009D05C2" w:rsidP="006C1085">
      <w:pPr>
        <w:numPr>
          <w:ilvl w:val="0"/>
          <w:numId w:val="9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Wszelkie planowane zmiany personelu, będą zgłaszane przez Wykonawcę w formie pisemnej na co najmniej 2 dni przed planowaną zmianą osoby realizującej Przedmiot Umowy, przy czym Wykonawca jest zobowiązany udokumentować, iż osoba kierowana do realizacji Przedmiotu Umowy spełnia wymagania określone w niniejszej Umowie oraz w SIWZ. Każda zmiana w powyższym zakresie wymaga zmiany Wykazu, o którym mowa w ust. 3 powyżej. </w:t>
      </w:r>
    </w:p>
    <w:p w:rsidR="009D05C2" w:rsidRPr="00BE06A7" w:rsidRDefault="002660E7" w:rsidP="006C1085">
      <w:pPr>
        <w:numPr>
          <w:ilvl w:val="0"/>
          <w:numId w:val="9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BE06A7">
        <w:rPr>
          <w:rFonts w:ascii="Verdana" w:eastAsia="Times New Roman" w:hAnsi="Verdana" w:cs="Arial"/>
          <w:color w:val="auto"/>
          <w:sz w:val="20"/>
          <w:szCs w:val="20"/>
        </w:rPr>
        <w:t xml:space="preserve">Zamawiający dopuszcza zmianę osób </w:t>
      </w:r>
      <w:r w:rsidR="00B263A1" w:rsidRPr="00BE06A7">
        <w:rPr>
          <w:rFonts w:ascii="Verdana" w:eastAsia="Times New Roman" w:hAnsi="Verdana" w:cs="Arial"/>
          <w:color w:val="auto"/>
          <w:sz w:val="20"/>
          <w:szCs w:val="20"/>
        </w:rPr>
        <w:t>realizujących przedmiot</w:t>
      </w:r>
      <w:r w:rsidR="009D05C2" w:rsidRPr="00BE06A7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  <w:r w:rsidR="00B263A1" w:rsidRPr="00BE06A7">
        <w:rPr>
          <w:rFonts w:ascii="Verdana" w:eastAsia="Times New Roman" w:hAnsi="Verdana" w:cs="Arial"/>
          <w:color w:val="auto"/>
          <w:sz w:val="20"/>
          <w:szCs w:val="20"/>
        </w:rPr>
        <w:t>umowy nie wcześniej niż po 3 miesiącach i nie częściej niż 2 razy w trakcie trwania umowy.</w:t>
      </w:r>
    </w:p>
    <w:p w:rsidR="009D05C2" w:rsidRPr="00B263A1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FF0000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§5 Podwykonawstwo</w:t>
      </w:r>
    </w:p>
    <w:p w:rsidR="009D05C2" w:rsidRPr="006C1085" w:rsidRDefault="009D05C2" w:rsidP="006C1085">
      <w:pPr>
        <w:numPr>
          <w:ilvl w:val="0"/>
          <w:numId w:val="1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Zamawiający dopuszcza możliwość powierzenia części prac podwykonawcom.  </w:t>
      </w:r>
    </w:p>
    <w:p w:rsidR="009D05C2" w:rsidRPr="006C1085" w:rsidRDefault="009D05C2" w:rsidP="006C1085">
      <w:pPr>
        <w:numPr>
          <w:ilvl w:val="0"/>
          <w:numId w:val="1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jest zobowiązany do zorganizowania, prowadzenia, nadzorowania i zabezpieczania oraz koordynacji działań prowadzonych przez podwykonawców w sposób gwarantujący prawidłowe wykonanie Przedmiotu Umowy.  </w:t>
      </w:r>
    </w:p>
    <w:p w:rsidR="009D05C2" w:rsidRPr="006C1085" w:rsidRDefault="009D05C2" w:rsidP="006C1085">
      <w:pPr>
        <w:numPr>
          <w:ilvl w:val="0"/>
          <w:numId w:val="1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lastRenderedPageBreak/>
        <w:t xml:space="preserve">Wykonawca odpowiada za działania lub zaniechania podwykonawcy, jego przedstawicieli lub pracowników w takim zakresie, jak gdyby były one działaniem lub zaniechaniem samego Wykonawcy, jego przedstawicieli lub pracowników.  </w:t>
      </w:r>
    </w:p>
    <w:p w:rsidR="009D05C2" w:rsidRPr="006C1085" w:rsidRDefault="009D05C2" w:rsidP="006C1085">
      <w:pPr>
        <w:numPr>
          <w:ilvl w:val="0"/>
          <w:numId w:val="1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jest wyłącznie odpowiedzialny za terminową i całkowitą zapłatę  wynagrodzenia przysługującego podwykonawcom.  </w:t>
      </w:r>
    </w:p>
    <w:p w:rsidR="009D05C2" w:rsidRPr="00BE06A7" w:rsidRDefault="009D05C2" w:rsidP="00BE06A7">
      <w:pPr>
        <w:numPr>
          <w:ilvl w:val="0"/>
          <w:numId w:val="1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Jeżeli Wykonawca złożył w ofercie oświadczenie dotyczące zakresu podwykonawstwa, zmiana tego zakresu wymaga poinformowania Zamawiającego. W przypadku zmiany podwykonawcy, na którego zasoby w zakresie wiedzy i doświadczenia, powoływał się Wykonawca w celu spełnienia warunków udziału w postępowaniu. Wykonawca jest zobowiązany wykazać Zamawiającemu, iż proponowany inny podwykonawca lub Wykonawca samodzielnie spełnia takie warunki w stopniu nie mniejszym niż wymagany w postępowaniu  </w:t>
      </w:r>
      <w:r w:rsidRPr="00BE06A7">
        <w:rPr>
          <w:rFonts w:ascii="Verdana" w:eastAsia="Times New Roman" w:hAnsi="Verdana" w:cs="Arial"/>
          <w:color w:val="auto"/>
          <w:sz w:val="20"/>
          <w:szCs w:val="20"/>
        </w:rPr>
        <w:t xml:space="preserve">o udzielenie niniejszego zamówienia na dzień, w którym wpłynął wniosek o zmianie w zakresie podwykonawstwa. W przypadku polegania przez Wykonawcę na zasobach innego podmiotu  w zakresie wiedzy i doświadczenia, wymaganym jest, aby taki podmiot brał udział w realizacji przedmiotu umowy jako podwykonawca. Zmiana w zakresie podwykonawstwa określona  w zdaniu drugim, dochodzi do skutku w przypadku niezłożenia Wykonawcy przez Zamawiającego sprzeciwu w terminie 14 dni licząc od dnia otrzymania przez Zamawiającego kompletnego wniosku o jej dokonanie.  </w:t>
      </w:r>
    </w:p>
    <w:p w:rsidR="009D05C2" w:rsidRPr="006C1085" w:rsidRDefault="009D05C2" w:rsidP="006C1085">
      <w:pPr>
        <w:numPr>
          <w:ilvl w:val="0"/>
          <w:numId w:val="11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Zmiana w zakresie podwykonawstwa, o której mowa w ust. 5 nie wymaga zmiany niniejszej umowy w formie zawarcia odrębnego aneksu.  </w:t>
      </w:r>
    </w:p>
    <w:p w:rsidR="009D05C2" w:rsidRPr="006C1085" w:rsidRDefault="009D05C2" w:rsidP="006C1085">
      <w:pPr>
        <w:numPr>
          <w:ilvl w:val="0"/>
          <w:numId w:val="11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ponosi wyłączną odpowiedzialność określoną w ust. 3 i 4 za każdego kolejnego podwykonawcę.  </w:t>
      </w:r>
    </w:p>
    <w:p w:rsidR="006C1085" w:rsidRPr="006C1085" w:rsidRDefault="006C1085" w:rsidP="006C1085">
      <w:pPr>
        <w:spacing w:after="0" w:line="367" w:lineRule="auto"/>
        <w:ind w:left="567"/>
        <w:jc w:val="both"/>
        <w:rPr>
          <w:rFonts w:ascii="Verdana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§6 Odpowiedzialność Wykonawcy</w:t>
      </w:r>
    </w:p>
    <w:p w:rsidR="009D05C2" w:rsidRPr="006C1085" w:rsidRDefault="009D05C2" w:rsidP="006C1085">
      <w:pPr>
        <w:numPr>
          <w:ilvl w:val="0"/>
          <w:numId w:val="12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ponosi całkowitą, pełną i nieograniczoną odpowiedzialność względem Zamawiającego oraz osób trzecich za działania lub zaniechania swojego personelu lub innych osób, bądź podmiotów, z których pomocą lub przy udziale których wykonuje Przedmiot Umowy.  </w:t>
      </w:r>
    </w:p>
    <w:p w:rsidR="009D05C2" w:rsidRPr="006C1085" w:rsidRDefault="009D05C2" w:rsidP="006C1085">
      <w:pPr>
        <w:numPr>
          <w:ilvl w:val="0"/>
          <w:numId w:val="12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odpowiedzialny jest za  szkody wynikłe z zaniechania lub  niestarannego  działania, niedbalstwa, nieprawidłowego zabezpieczenia sprzętu oraz środków chemicznych stosowanych do realizacji Przedmiotu Umowy, działania niezgodne z przepisami BHP i ppoż. i ochrony środowiska, naruszenie zasad bezpieczeństwa obowiązujących u Zamawiającego,  w tym zasad dotyczących ochrony informacji.  </w:t>
      </w:r>
    </w:p>
    <w:p w:rsidR="009D05C2" w:rsidRPr="006C1085" w:rsidRDefault="009D05C2" w:rsidP="006C1085">
      <w:pPr>
        <w:numPr>
          <w:ilvl w:val="0"/>
          <w:numId w:val="12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lastRenderedPageBreak/>
        <w:t xml:space="preserve">Wykonawca ponosi odpowiedzialność za utratę, uszkodzenie, zniszczenie mienia Zamawiającego, zaistniałe podczas realizacji Przedmiotu Umowy.  </w:t>
      </w:r>
    </w:p>
    <w:p w:rsidR="009D05C2" w:rsidRPr="006C1085" w:rsidRDefault="009D05C2" w:rsidP="006C1085">
      <w:pPr>
        <w:numPr>
          <w:ilvl w:val="0"/>
          <w:numId w:val="12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Odpowiedzialność Wykonawcy za straty i  szkody  w mieniu Zamawiającego (powstałe w trakcie wykonywania czynności wynikających z Umowy) ustalana  będzie na podstawie:  </w:t>
      </w:r>
    </w:p>
    <w:p w:rsidR="009D05C2" w:rsidRPr="006C1085" w:rsidRDefault="009D05C2" w:rsidP="006C1085">
      <w:pPr>
        <w:numPr>
          <w:ilvl w:val="0"/>
          <w:numId w:val="13"/>
        </w:numPr>
        <w:spacing w:after="0" w:line="367" w:lineRule="auto"/>
        <w:ind w:left="1134" w:hanging="14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obustronnie sporządzonego i podpisanego protokołu ustalającego okoliczności powstania szkody. W przypadku uchylenia się Wykonawcy od udziału w protokolarnym   ustaleniu  szkód, pomimo wezwania przez Zamawiającego, podstawą będzie jednostronny protokół sporządzony przez Zamawiającego,  </w:t>
      </w:r>
    </w:p>
    <w:p w:rsidR="009D05C2" w:rsidRPr="006C1085" w:rsidRDefault="009D05C2" w:rsidP="006C1085">
      <w:pPr>
        <w:numPr>
          <w:ilvl w:val="0"/>
          <w:numId w:val="13"/>
        </w:numPr>
        <w:spacing w:after="0" w:line="367" w:lineRule="auto"/>
        <w:ind w:left="1134" w:hanging="14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udokumentowanej przez Zamawiającego wartości mienia utraconego lub uszkodzonego,  </w:t>
      </w:r>
    </w:p>
    <w:p w:rsidR="009D05C2" w:rsidRPr="006C1085" w:rsidRDefault="009D05C2" w:rsidP="006C1085">
      <w:pPr>
        <w:numPr>
          <w:ilvl w:val="0"/>
          <w:numId w:val="13"/>
        </w:numPr>
        <w:spacing w:after="0" w:line="367" w:lineRule="auto"/>
        <w:ind w:left="1134" w:hanging="14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noty obciążeniowej wystawionej przez Zamawiającego za poniesione straty.  </w:t>
      </w:r>
    </w:p>
    <w:p w:rsidR="009D05C2" w:rsidRPr="006C1085" w:rsidRDefault="009D05C2" w:rsidP="006C1085">
      <w:pPr>
        <w:spacing w:after="0" w:line="367" w:lineRule="auto"/>
        <w:ind w:left="993" w:hanging="426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5)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ab/>
        <w:t xml:space="preserve">Wykonawca zwolniony jest z odpowiedzialności za szkody, jeśli niewykonanie lub nienależyte wykonanie przedmiotu  umowy, spowodowane było wyłącznym działaniem lub wyłącznym zaniechaniem Zamawiającego lub osoby trzeciej, za którą Wykonawca nie ponosi odpowiedzialności. </w:t>
      </w:r>
    </w:p>
    <w:p w:rsidR="009D05C2" w:rsidRPr="006C1085" w:rsidRDefault="009D05C2" w:rsidP="006C1085">
      <w:p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6)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ab/>
        <w:t xml:space="preserve">Wykonawca ponosi całkowitą odpowiedzialność za szkody wyrządzone Zamawiającemu lub osobom trzecim,  będące następstwem czynu niedozwolonego, niewykonania lub nienależytego wykonania przedmiotu umowy przez Wykonawcę lub osoby, za które ponosi odpowiedzialność.  </w:t>
      </w:r>
    </w:p>
    <w:p w:rsidR="009D05C2" w:rsidRPr="006C1085" w:rsidRDefault="009D05C2" w:rsidP="006C1085">
      <w:pPr>
        <w:numPr>
          <w:ilvl w:val="0"/>
          <w:numId w:val="14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zobowiązany jest do posiadania nieprzerwanie przez cały okres obowiązywania umowy aktualnego, opłaconego ubezpieczenia odpowiedzialności cywilnej w zakresie prowadzonej działalności gospodarczej związanej ze świadczeniem usługi sprzątania na sumę ubezpieczenia nie mniejszą niż 300 000,00 PLN.   </w:t>
      </w:r>
    </w:p>
    <w:p w:rsidR="009D05C2" w:rsidRPr="006C1085" w:rsidRDefault="009D05C2" w:rsidP="006C1085">
      <w:pPr>
        <w:numPr>
          <w:ilvl w:val="0"/>
          <w:numId w:val="14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zobowiązany jest do przedstawienia, na każde żądanie Zamawiającego, dowodu zapłaty składki z tytułu zawarcia powyższej umowy ubezpieczenia.  </w:t>
      </w:r>
    </w:p>
    <w:p w:rsidR="009D05C2" w:rsidRPr="006C1085" w:rsidRDefault="009D05C2" w:rsidP="006C1085">
      <w:pPr>
        <w:numPr>
          <w:ilvl w:val="0"/>
          <w:numId w:val="14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gwarantuje, że każdy ewentualny podwykonawca będzie posiadał ubezpieczenie odpowiedzialności cywilnej w zakresie prowadzonej działalności gospodarczej związanej ze świadczeniem usługi sprzątania na sumę ubezpieczenia nie mniejszą niż 300 000,00 PLN przez cały czas wykonywania usługi na rzecz Zamawiającego.  </w:t>
      </w:r>
    </w:p>
    <w:p w:rsidR="009D05C2" w:rsidRDefault="009D05C2" w:rsidP="009D05C2">
      <w:pPr>
        <w:spacing w:after="0" w:line="367" w:lineRule="auto"/>
        <w:ind w:left="22" w:hanging="11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BE06A7" w:rsidRPr="006C1085" w:rsidRDefault="00BE06A7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lastRenderedPageBreak/>
        <w:t>§ 7 Warunki płatności.</w:t>
      </w:r>
    </w:p>
    <w:p w:rsidR="006D6DE7" w:rsidRDefault="009D05C2" w:rsidP="006D6DE7">
      <w:pPr>
        <w:pStyle w:val="Akapitzlist"/>
        <w:numPr>
          <w:ilvl w:val="6"/>
          <w:numId w:val="7"/>
        </w:numPr>
        <w:spacing w:after="0" w:line="367" w:lineRule="auto"/>
        <w:ind w:left="993" w:hanging="426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zrealizuje usługę utrzymania czystości w budynkach za miesięczną cenę ryczałtową netto w wysokości:……………………… PLN </w:t>
      </w:r>
      <w:r w:rsidR="006D6DE7">
        <w:rPr>
          <w:rFonts w:ascii="Verdana" w:eastAsia="Times New Roman" w:hAnsi="Verdana" w:cs="Arial"/>
          <w:color w:val="auto"/>
          <w:sz w:val="20"/>
          <w:szCs w:val="20"/>
        </w:rPr>
        <w:br/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(słownie: </w:t>
      </w:r>
      <w:r w:rsidR="006D6DE7">
        <w:rPr>
          <w:rFonts w:ascii="Verdana" w:eastAsia="Times New Roman" w:hAnsi="Verdana" w:cs="Arial"/>
          <w:color w:val="auto"/>
          <w:sz w:val="20"/>
          <w:szCs w:val="20"/>
        </w:rPr>
        <w:t>…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…PLN). </w:t>
      </w:r>
    </w:p>
    <w:p w:rsidR="009D05C2" w:rsidRPr="006C1085" w:rsidRDefault="009D05C2" w:rsidP="006D6DE7">
      <w:pPr>
        <w:pStyle w:val="Akapitzlist"/>
        <w:spacing w:after="0" w:line="367" w:lineRule="auto"/>
        <w:ind w:left="993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Do w/w wartości zostanie doliczony podatek VAT zgodny z obowiązującymi przepisami ustawy o podatku od towarów i usług. Łączne wynagrodzenie Wykonawcy z umowy brutto wynosi…………………… PLN </w:t>
      </w:r>
    </w:p>
    <w:p w:rsidR="009D05C2" w:rsidRPr="006C1085" w:rsidRDefault="009D05C2" w:rsidP="006C1085">
      <w:pPr>
        <w:spacing w:after="0" w:line="367" w:lineRule="auto"/>
        <w:ind w:left="993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(słownie:……. PLN). </w:t>
      </w:r>
    </w:p>
    <w:p w:rsidR="009D05C2" w:rsidRPr="006C1085" w:rsidRDefault="009D05C2" w:rsidP="006C1085">
      <w:pPr>
        <w:numPr>
          <w:ilvl w:val="1"/>
          <w:numId w:val="15"/>
        </w:numPr>
        <w:spacing w:after="0" w:line="367" w:lineRule="auto"/>
        <w:ind w:left="1276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Wynagrodzenie dotyczy całego zakresu prac określonego w Specyfikacji Istotnych Warunków Zamówienia przez czas określony w § 2.  </w:t>
      </w:r>
    </w:p>
    <w:p w:rsidR="009D05C2" w:rsidRPr="006C1085" w:rsidRDefault="009D05C2" w:rsidP="006C1085">
      <w:pPr>
        <w:numPr>
          <w:ilvl w:val="1"/>
          <w:numId w:val="15"/>
        </w:numPr>
        <w:spacing w:after="0" w:line="367" w:lineRule="auto"/>
        <w:ind w:left="1276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będzie wystawiał faktury za świadczone usługi do 10 dnia każdego miesiąca za miesiąc poprzedni.  </w:t>
      </w:r>
    </w:p>
    <w:p w:rsidR="009D05C2" w:rsidRPr="006C1085" w:rsidRDefault="009D05C2" w:rsidP="006C1085">
      <w:pPr>
        <w:numPr>
          <w:ilvl w:val="1"/>
          <w:numId w:val="15"/>
        </w:numPr>
        <w:spacing w:after="0" w:line="367" w:lineRule="auto"/>
        <w:ind w:left="1276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Wynagrodzenie będzie wypłacane w miesięcznych ratach w wysokości określonej w ust. 1.  </w:t>
      </w:r>
    </w:p>
    <w:p w:rsidR="009D05C2" w:rsidRPr="006C1085" w:rsidRDefault="009D05C2" w:rsidP="006C1085">
      <w:pPr>
        <w:pStyle w:val="Akapitzlist"/>
        <w:numPr>
          <w:ilvl w:val="0"/>
          <w:numId w:val="15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Podana stawka obowiązywać będzie przez czas określony w § 2.  </w:t>
      </w:r>
    </w:p>
    <w:p w:rsidR="009D05C2" w:rsidRPr="006C1085" w:rsidRDefault="009D05C2" w:rsidP="006C1085">
      <w:pPr>
        <w:numPr>
          <w:ilvl w:val="1"/>
          <w:numId w:val="16"/>
        </w:numPr>
        <w:spacing w:after="0" w:line="367" w:lineRule="auto"/>
        <w:ind w:left="1134" w:hanging="283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będzie wystawiał faktury za świadczone usługi do 10 dnia każdego miesiąca za miesiąc poprzedni.  </w:t>
      </w:r>
    </w:p>
    <w:p w:rsidR="009D05C2" w:rsidRPr="006C1085" w:rsidRDefault="009D05C2" w:rsidP="006C1085">
      <w:pPr>
        <w:numPr>
          <w:ilvl w:val="1"/>
          <w:numId w:val="16"/>
        </w:numPr>
        <w:spacing w:after="0" w:line="367" w:lineRule="auto"/>
        <w:ind w:left="1134" w:hanging="283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Nie wykorzystanie pełnej liczby roboczogodzin w okresie trwania umowy nie będzie stanowiło podstawy do roszczeń Wykonawcy wobec Zamawiającego. Zamawiający, bowiem będzie realizował zamówienia na usługę w miarę posiadanych potrzeb. </w:t>
      </w:r>
    </w:p>
    <w:p w:rsidR="009D05C2" w:rsidRPr="006C1085" w:rsidRDefault="009D05C2" w:rsidP="006C1085">
      <w:pPr>
        <w:numPr>
          <w:ilvl w:val="0"/>
          <w:numId w:val="16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zobowiązany jest do dostarczenia w okresach miesięcznych pisemnej informacji o możliwej kwocie obniżenia wpłat na PFRON (w wysokości </w:t>
      </w:r>
      <w:r w:rsidRPr="00E86B17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minimum 25% 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wynagrodzenia za świadczona usługę) przez Zamawiającego ( ustawy o rehabilitacji zawodowej i społecznej oraz zatrudnianiu osób niepełnosprawnych Dz.U. 2020, poz. 426 z zm.) </w:t>
      </w:r>
    </w:p>
    <w:p w:rsidR="009D05C2" w:rsidRPr="006C1085" w:rsidRDefault="009D05C2" w:rsidP="006C1085">
      <w:pPr>
        <w:numPr>
          <w:ilvl w:val="0"/>
          <w:numId w:val="16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Zapłata nastąpi do 30 dni od daty wystawienia faktury na Płatnika: Sieć Badawcza ŁUKASIEWICZ - Instytut Ceramiki i Materiałów Budowlanych Oddział Ceramiki i Betonów w Warszawie 02-676 Warszawa, ul. Postępu 9  NIP 525 000 76 26, na konto wskazane na fakturze Wykonawcy.  </w:t>
      </w:r>
    </w:p>
    <w:p w:rsidR="009D05C2" w:rsidRPr="006C1085" w:rsidRDefault="009D05C2" w:rsidP="006C1085">
      <w:pPr>
        <w:numPr>
          <w:ilvl w:val="0"/>
          <w:numId w:val="16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 datę zapłaty uznaje się dzień obciążenia konta Płatnika faktury.  </w:t>
      </w:r>
    </w:p>
    <w:p w:rsidR="009D05C2" w:rsidRPr="006C1085" w:rsidRDefault="009D05C2" w:rsidP="006C1085">
      <w:pPr>
        <w:numPr>
          <w:ilvl w:val="0"/>
          <w:numId w:val="16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Zmiana wysokości wynagrodzenia umownego zgodnie z art. 142 ust. 5 ustawy Prawo zamówień publicznych jest możliwa w przypadkach:  </w:t>
      </w:r>
    </w:p>
    <w:p w:rsidR="009D05C2" w:rsidRPr="006C1085" w:rsidRDefault="009D05C2" w:rsidP="006C1085">
      <w:pPr>
        <w:numPr>
          <w:ilvl w:val="0"/>
          <w:numId w:val="17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lastRenderedPageBreak/>
        <w:t xml:space="preserve">zmiany stawki podatku od towarów i usług - wynagrodzenie Wykonawcy zostanie zmienione o stawkę podatku od towarów i usług obowiązującą w dniu powstania obowiązku podatkowego,  </w:t>
      </w:r>
    </w:p>
    <w:p w:rsidR="009D05C2" w:rsidRPr="00703EFA" w:rsidRDefault="009D05C2" w:rsidP="00703EFA">
      <w:pPr>
        <w:numPr>
          <w:ilvl w:val="0"/>
          <w:numId w:val="17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zmiany wysokości minimalnego wynagrodzenia za pracę ustalonego na podstawie art. 2 ust. 3-5 ustawy z dnia 10 października 2012r. o minimalnym wynagrodzeniu za pracę – wynagrodzenie Wykonawcy zostanie dodatkowo powiększone o kwotę stanowiącą iloczyn liczby pracowników zatrudnionych przez Wykonawcę lub podwykonawcę na podstawie umowy o pracę lub umowy cywilnoprawnej na warunkach określonych w ustawie z dnia 10 października 2012r. o minimalnym wynagrodzeniu za pracę, wykonujących czynności  </w:t>
      </w:r>
      <w:r w:rsidRPr="00703EFA">
        <w:rPr>
          <w:rFonts w:ascii="Verdana" w:eastAsia="Times New Roman" w:hAnsi="Verdana" w:cs="Arial"/>
          <w:color w:val="auto"/>
          <w:sz w:val="20"/>
          <w:szCs w:val="20"/>
        </w:rPr>
        <w:t xml:space="preserve">w trakcie realizacji zamówienia, zgłoszonych i zaakceptowanych przez Zamawiającego w dniu rozpoczęcia realizacji zamówienia, jak również w trakcie jego wykonywania oraz wartości równej zmienionym kosztom, które Wykonawca poniesie w związku ze wskazaną powyżej zmianą przepisów prawa na każdego z pracowników. Wykonawca jest obowiązany przedstawić zamawiającemu na piśmie - wyliczenie  wykazujące wpływ zmiany wysokości minimalnego wynagrodzenia za pracę na koszty wykonania zamówienia oraz propozycję nowego wynagrodzenia, potwierdzone  powołaniem się na stosowne przepisy, z których wynikają w/w zmiany oraz  zaktualizowane dokumenty, o których mowa  w § 3 ust. 10 niniejszej umowy –  w terminie od dnia opublikowania przepisów dokonujących tych zmian do 30 dnia od dnia ich wejścia w życie, pod rygorem uznania, że Wykonawca po upływie tego terminu rezygnuje  z możliwości wprowadzenia omawianej zmiany. Przedmiotowa zmiana obowiązywać będzie od dnia wejścia w życie zmiany przepisów prawa, na podstawie zawartego aneksu,  </w:t>
      </w:r>
    </w:p>
    <w:p w:rsidR="009D05C2" w:rsidRPr="006C1085" w:rsidRDefault="009D05C2" w:rsidP="006C1085">
      <w:pPr>
        <w:numPr>
          <w:ilvl w:val="0"/>
          <w:numId w:val="18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zmiana zasad podlegania ubezpieczeniom społecznym lub ubezpieczeniu zdrowotnemu lub wysokości stawki składki na ubezpieczenie społeczne lub zdrowotne - wynagrodzenie Wykonawcy zostanie powiększone o różnicę między kosztami dotychczas ponoszonymi przez Wykonawcę lub Podwykonawcę na ubezpieczenie społeczne lub ubezpieczenie zdrowotne w stosunku do pracowników zatrudnionych przez nich na podstawie umowy o pracę lub umowy cywilnoprawnej, wykonujących czynności w trakcie realizacji zamówienia, zgłoszonych i zaakceptowanych przez Zamawiającego w dniu rozpoczęcia realizacji zamówienia, jak również w trakcie jego wykonywania. Wykonawca jest obowiązany przedstawić Zamawiającemu na piśmie wyliczenie wykazujące  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lastRenderedPageBreak/>
        <w:t xml:space="preserve">wpływ zmiany wysokości zasad podlegania ubezpieczeniom społecznym lub ubezpieczeniu zdrowotnemu lub wysokości stawki składki na ubezpieczenia społeczne lub zdrowotne na koszty wykonania zamówienia oraz propozycję nowego wynagrodzenia wraz z  zaktualizowanymi dokumentami, o których mowa w § 3 ust. 10 niniejszej umowy -  potwierdzone powołaniem się na stosowne przepisy, z których wynikają w/w zmiany, w terminie od dnia opublikowania przepisów dokonujących tych zmian do 30 dnia od dnia ich wejścia w życie, pod rygorem uznania, że Wykonawca po upływie tego terminu rezygnuje z możliwości wprowadzenia omawianej zmiany. Przedmiotowa zmiana obowiązywać będzie od dnia wejścia w życie zmiany przepisów prawa, na podstawie zawartego aneksu.  </w:t>
      </w:r>
    </w:p>
    <w:p w:rsidR="009D05C2" w:rsidRPr="006C1085" w:rsidRDefault="009D05C2" w:rsidP="006C1085">
      <w:pPr>
        <w:numPr>
          <w:ilvl w:val="0"/>
          <w:numId w:val="18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dokumenty, o których mowa w pkt b) i c) winny być załączone do wniosku o zmianę wysokości wynagrodzenia, bądź w terminie 7 dni od daty wezwania przez zamawiającego do ich przedłożenia, pod rygorem naliczenia przez zamawiającego kary umownej.   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8 Odpowiedzialność.</w:t>
      </w:r>
    </w:p>
    <w:p w:rsidR="009D05C2" w:rsidRPr="006C1085" w:rsidRDefault="009D05C2" w:rsidP="006C1085">
      <w:pPr>
        <w:numPr>
          <w:ilvl w:val="0"/>
          <w:numId w:val="19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Wykonawca ponosi odpowiedzialność za prawidłowość wykonywanych obowiązków określonych niniejszą umową oraz wszelkie skutki finansowe i prawne wynikłe z niewykonania lub niewłaściwego wykonania umowy, w tym również wynikłe z kontroli uprawnionych w tym zakresie służb i inspekcji.  </w:t>
      </w:r>
    </w:p>
    <w:p w:rsidR="009D05C2" w:rsidRPr="006C1085" w:rsidRDefault="009D05C2" w:rsidP="006C1085">
      <w:pPr>
        <w:numPr>
          <w:ilvl w:val="0"/>
          <w:numId w:val="19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Jakość świadczonych usług będzie na bieżąco kontrolowana przez Zamawiającego. 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9 Kary umowne.</w:t>
      </w:r>
    </w:p>
    <w:p w:rsidR="009D05C2" w:rsidRPr="006C1085" w:rsidRDefault="009D05C2" w:rsidP="006C1085">
      <w:pPr>
        <w:numPr>
          <w:ilvl w:val="0"/>
          <w:numId w:val="2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 przypadku odstąpienia od umowy przez Wykonawcę z przyczyn nie leżących po stronie Zamawiającego, Wykonawca zapłaci karę umowną w wysokości 5% wynagrodzenia całkowitego (przewidzianego za cały okres trwania Umowy) Wykonawcy.  </w:t>
      </w:r>
    </w:p>
    <w:p w:rsidR="009D05C2" w:rsidRPr="006C1085" w:rsidRDefault="009D05C2" w:rsidP="006C1085">
      <w:pPr>
        <w:numPr>
          <w:ilvl w:val="0"/>
          <w:numId w:val="2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Karę w tej samej wysokości uiści Wykonawca także w przypadku odstąpienia od umowy przez Zamawiającego z przyczyn leżących po stronie Wykonawcy.  </w:t>
      </w:r>
    </w:p>
    <w:p w:rsidR="009D05C2" w:rsidRPr="006C1085" w:rsidRDefault="009D05C2" w:rsidP="006C1085">
      <w:pPr>
        <w:numPr>
          <w:ilvl w:val="0"/>
          <w:numId w:val="2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 przypadku niewykonania lub nienależytego wykonania przedmiotu umowy Zamawiający dokona potrącenia wynagrodzenia ustalonego w § 7 ust.1 umowy.  </w:t>
      </w:r>
    </w:p>
    <w:p w:rsidR="009D05C2" w:rsidRPr="006C1085" w:rsidRDefault="009D05C2" w:rsidP="006C1085">
      <w:p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a/</w:t>
      </w:r>
      <w:r w:rsidR="006C1085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Stwierdzenie niewykonania lub nienależytego wykonania umowy będzie następować  w drodze protokolarnej.  </w:t>
      </w:r>
    </w:p>
    <w:p w:rsidR="009D05C2" w:rsidRPr="006C1085" w:rsidRDefault="009D05C2" w:rsidP="006C1085">
      <w:p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lastRenderedPageBreak/>
        <w:t>b/</w:t>
      </w:r>
      <w:r w:rsidR="006C1085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>Kwota potrąceń z tytułu niewykonania lub nienależytego wykonania przedmiotu umowy zostanie ustalona jako iloczyn jednostkowej ceny brutto sprzątania 1 m</w:t>
      </w:r>
      <w:r w:rsidRPr="006C1085">
        <w:rPr>
          <w:rFonts w:ascii="Verdana" w:eastAsia="Times New Roman" w:hAnsi="Verdana" w:cs="Arial"/>
          <w:color w:val="auto"/>
          <w:sz w:val="20"/>
          <w:szCs w:val="20"/>
          <w:vertAlign w:val="superscript"/>
        </w:rPr>
        <w:t xml:space="preserve">2 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powierzchni i łącznej powierzchni, na której stwierdzono zaniedbania.  </w:t>
      </w:r>
    </w:p>
    <w:p w:rsidR="009D05C2" w:rsidRPr="006C1085" w:rsidRDefault="009D05C2" w:rsidP="006C1085">
      <w:pPr>
        <w:numPr>
          <w:ilvl w:val="0"/>
          <w:numId w:val="2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Zamawiający zapłaci Wykonawcy karę umowną  za odstąpienie od umowy z przyczyn niezależnych od Wykonawcy - w wysokości 5 % wynagrodzenia brutto wskazanego w § 7 ust.1 umowy (za wyjątkiem okoliczności określonych w art. 145 ustawy Prawo zamówień publicznych).  </w:t>
      </w:r>
    </w:p>
    <w:p w:rsidR="009D05C2" w:rsidRPr="006C1085" w:rsidRDefault="009D05C2" w:rsidP="006C1085">
      <w:pPr>
        <w:numPr>
          <w:ilvl w:val="0"/>
          <w:numId w:val="20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Zamawiający naliczy Wykonawcy karę umowną za niedoręczenie w terminie dokumentów, o których mowa w § 3 ust. 10,  § 7 ust. 6 pkt. b) i c) - w wysokości 5 % wynagrodzenia brutto wskazanego w § 7 ust. 1 umowy. </w:t>
      </w:r>
    </w:p>
    <w:p w:rsidR="006C1085" w:rsidRPr="006C1085" w:rsidRDefault="006C1085" w:rsidP="006C1085">
      <w:pPr>
        <w:spacing w:after="0" w:line="367" w:lineRule="auto"/>
        <w:ind w:left="567"/>
        <w:jc w:val="both"/>
        <w:rPr>
          <w:rFonts w:ascii="Verdana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10 Rozwiązanie umowy.</w:t>
      </w:r>
    </w:p>
    <w:p w:rsidR="009D05C2" w:rsidRPr="006C1085" w:rsidRDefault="009D05C2" w:rsidP="00B36741">
      <w:p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1.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ab/>
        <w:t xml:space="preserve">Umowa może być rozwiązana w trybie natychmiastowym w przypadku: </w:t>
      </w:r>
    </w:p>
    <w:p w:rsidR="009D05C2" w:rsidRPr="006C1085" w:rsidRDefault="009D05C2" w:rsidP="00B36741">
      <w:pPr>
        <w:numPr>
          <w:ilvl w:val="0"/>
          <w:numId w:val="21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trzykrotnego stwierdzenia nienależytego wykonania umowy, </w:t>
      </w:r>
    </w:p>
    <w:p w:rsidR="009D05C2" w:rsidRPr="006C1085" w:rsidRDefault="009D05C2" w:rsidP="00B36741">
      <w:pPr>
        <w:numPr>
          <w:ilvl w:val="0"/>
          <w:numId w:val="21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niewykonania przez Wykonawcę, obowiązków wynikających z umowy, a zawartych w SIWZ, przez niego zawinionych, przez okres minimum trzech dni,  </w:t>
      </w:r>
    </w:p>
    <w:p w:rsidR="009D05C2" w:rsidRPr="006C1085" w:rsidRDefault="009D05C2" w:rsidP="00B36741">
      <w:pPr>
        <w:numPr>
          <w:ilvl w:val="0"/>
          <w:numId w:val="21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istotnego naruszenia prawa przez pracownika bezpośrednio zaangażowanego w proces sprzątania.  </w:t>
      </w:r>
    </w:p>
    <w:p w:rsidR="009D05C2" w:rsidRPr="006C1085" w:rsidRDefault="009D05C2" w:rsidP="00B36741">
      <w:p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2.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ab/>
        <w:t xml:space="preserve">W powyższych przypadkach stosuje się odpowiednio treść § 9 ust. 2.  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eastAsia="Times New Roman" w:hAnsi="Verdana" w:cs="Arial"/>
          <w:b/>
          <w:color w:val="auto"/>
          <w:sz w:val="20"/>
          <w:szCs w:val="20"/>
        </w:rPr>
      </w:pP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11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Niedopuszczalna jest pod rygorem nieważności zmiana umowy w stosunku do treści oferty, na podstawie której dokonano wyboru Dostawcy chyba, że Zamawiający przewidział możliwość dokonania takiej zmiany w ogłoszeniu o zamówieniu lub w specyfikacji istotnych warunków zamówienia oraz określił warunki takiej zmiany (art. 144 ust.1 i 2 ustawy z dnia 29.01.2004 r. Prawo Zamówień Publicznych). 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12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 o powyższych okolicznościach, w takim przypadku Wykonawca może żądać jedynie wynagrodzenia należnego mu z tytułu wykonania części umowy ( art. 145 ust.1 i 2 ustawy  z dnia 29.01.2004 r. Prawo Zamówień Publicznych). 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lastRenderedPageBreak/>
        <w:t>§ 13 Postanowienia dodatkowe.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1. Strony ustalają, że: </w:t>
      </w:r>
    </w:p>
    <w:p w:rsidR="009D05C2" w:rsidRPr="006C1085" w:rsidRDefault="009D05C2" w:rsidP="00B36741">
      <w:pPr>
        <w:numPr>
          <w:ilvl w:val="0"/>
          <w:numId w:val="22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zastrzeżenia (uwagi) Zamawiającego, co do jakości wykonywanej pracy przez pracowników Wykonawcy, będą zgłaszane Wykonawcy na piśmie, pod rygorem nieważności.  </w:t>
      </w:r>
    </w:p>
    <w:p w:rsidR="009D05C2" w:rsidRPr="006C1085" w:rsidRDefault="009D05C2" w:rsidP="00B36741">
      <w:pPr>
        <w:numPr>
          <w:ilvl w:val="0"/>
          <w:numId w:val="22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osobą uprawnioną ze strony Zamawiającego do kontaktów merytoryczno-technicznych jest:………………………………………… </w:t>
      </w:r>
    </w:p>
    <w:p w:rsidR="009D05C2" w:rsidRPr="006C1085" w:rsidRDefault="009D05C2" w:rsidP="00B36741">
      <w:pPr>
        <w:numPr>
          <w:ilvl w:val="0"/>
          <w:numId w:val="22"/>
        </w:numPr>
        <w:spacing w:after="0" w:line="367" w:lineRule="auto"/>
        <w:ind w:left="1418" w:hanging="425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osobą uprawnioną ze strony Wykonawcy do kontaktów merytoryczno-technicznych,  z Zamawiającym jest: ………………………………………….. 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14 Zmiany umowy.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Wszelkie zmiany do niniejszej umowy wymagają formy pisemnej pod rygorem nieważności. 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center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>§ 15 Postanowienia końcowe.</w:t>
      </w:r>
    </w:p>
    <w:p w:rsidR="009D05C2" w:rsidRPr="006C1085" w:rsidRDefault="009D05C2" w:rsidP="00B36741">
      <w:pPr>
        <w:numPr>
          <w:ilvl w:val="0"/>
          <w:numId w:val="23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>W sprawach nieuregulowanych umową mają zastosowanie przepisy Kodeksu Cywilnego oraz ustawy z dnia 29 stycznia 2004 r. - Prawo Zamówień Publicznych (</w:t>
      </w:r>
      <w:proofErr w:type="spellStart"/>
      <w:r w:rsidRPr="006C1085">
        <w:rPr>
          <w:rFonts w:ascii="Verdana" w:eastAsia="Times New Roman" w:hAnsi="Verdana" w:cs="Arial"/>
          <w:color w:val="auto"/>
          <w:sz w:val="20"/>
          <w:szCs w:val="20"/>
        </w:rPr>
        <w:t>t.j</w:t>
      </w:r>
      <w:proofErr w:type="spellEnd"/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. Dz. U. z 2019 r. poz. 1843) oraz inne obowiązujące przepisy. </w:t>
      </w:r>
    </w:p>
    <w:p w:rsidR="009D05C2" w:rsidRPr="006C1085" w:rsidRDefault="009D05C2" w:rsidP="00B36741">
      <w:pPr>
        <w:numPr>
          <w:ilvl w:val="0"/>
          <w:numId w:val="23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Właściwym dla rozpoznania sporów wynikłych na tle realizacji niniejszej umowy jest sąd właściwy dla siedziby Oddziału Zamawiającego w Warszawie.  </w:t>
      </w:r>
    </w:p>
    <w:p w:rsidR="009D05C2" w:rsidRPr="006C1085" w:rsidRDefault="009D05C2" w:rsidP="00B36741">
      <w:pPr>
        <w:numPr>
          <w:ilvl w:val="0"/>
          <w:numId w:val="23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Umowa została sporządzona w dwóch jednobrzmiących egzemplarzach, po jednym dla każdej ze stron.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Załączniki do niniejszej umowy stanowią:  </w:t>
      </w:r>
    </w:p>
    <w:p w:rsidR="009D05C2" w:rsidRPr="00B36741" w:rsidRDefault="009D05C2" w:rsidP="00B36741">
      <w:pPr>
        <w:pStyle w:val="Akapitzlist"/>
        <w:numPr>
          <w:ilvl w:val="0"/>
          <w:numId w:val="32"/>
        </w:numPr>
        <w:spacing w:after="0" w:line="367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36741">
        <w:rPr>
          <w:rFonts w:ascii="Verdana" w:eastAsia="Times New Roman" w:hAnsi="Verdana" w:cs="Arial"/>
          <w:color w:val="auto"/>
          <w:sz w:val="20"/>
          <w:szCs w:val="20"/>
        </w:rPr>
        <w:t>opis przedmiotu zamówienia zawarty w SIWZ wraz z załącznikami nr A, B, C, D, E, F, G, H, I, J</w:t>
      </w:r>
      <w:r w:rsidR="00665C09">
        <w:rPr>
          <w:rFonts w:ascii="Verdana" w:eastAsia="Times New Roman" w:hAnsi="Verdana" w:cs="Arial"/>
          <w:color w:val="auto"/>
          <w:sz w:val="20"/>
          <w:szCs w:val="20"/>
        </w:rPr>
        <w:t>,K</w:t>
      </w:r>
      <w:r w:rsidRPr="00B36741">
        <w:rPr>
          <w:rFonts w:ascii="Verdana" w:eastAsia="Times New Roman" w:hAnsi="Verdana" w:cs="Arial"/>
          <w:color w:val="auto"/>
          <w:sz w:val="20"/>
          <w:szCs w:val="20"/>
        </w:rPr>
        <w:t xml:space="preserve">.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Klauzula informacyjna: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</w:t>
      </w:r>
    </w:p>
    <w:p w:rsidR="009D05C2" w:rsidRPr="006C1085" w:rsidRDefault="009D05C2" w:rsidP="009D05C2">
      <w:pPr>
        <w:spacing w:after="0" w:line="367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95/46/WE informuję, iż: </w:t>
      </w:r>
    </w:p>
    <w:p w:rsidR="009D05C2" w:rsidRPr="008C58E6" w:rsidRDefault="009D05C2" w:rsidP="00B36741">
      <w:pPr>
        <w:pStyle w:val="Akapitzlist"/>
        <w:numPr>
          <w:ilvl w:val="0"/>
          <w:numId w:val="24"/>
        </w:numPr>
        <w:spacing w:after="0" w:line="367" w:lineRule="auto"/>
        <w:ind w:left="993" w:hanging="426"/>
        <w:contextualSpacing w:val="0"/>
        <w:jc w:val="both"/>
        <w:rPr>
          <w:rFonts w:ascii="Verdana" w:hAnsi="Verdana" w:cs="Arial"/>
          <w:color w:val="auto"/>
          <w:sz w:val="20"/>
          <w:szCs w:val="20"/>
        </w:rPr>
      </w:pPr>
      <w:r w:rsidRPr="008C58E6">
        <w:rPr>
          <w:rFonts w:ascii="Verdana" w:hAnsi="Verdana" w:cs="Arial"/>
          <w:color w:val="auto"/>
          <w:sz w:val="20"/>
          <w:szCs w:val="20"/>
        </w:rPr>
        <w:lastRenderedPageBreak/>
        <w:t xml:space="preserve">Administratorem Pani/Pana danych osobowych jest  Sieć Badawcza Łukasiewicz - Instytut Ceramiki i Materiałów Budowlanych  z siedzibą w Warszawie, przy ulicy Postępu 9 (dalej: ICiMB), </w:t>
      </w:r>
    </w:p>
    <w:p w:rsidR="009D05C2" w:rsidRPr="006C1085" w:rsidRDefault="009D05C2" w:rsidP="00B36741">
      <w:pPr>
        <w:numPr>
          <w:ilvl w:val="0"/>
          <w:numId w:val="24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Inspektorem Ochrony Danych w Sieć Badawcza Łukasiewicz ICiMB jest Pan Bartosz Chłopek, adres email: iod@icimb.pl, adres: Inspektor Ochrony Danych, Sieć Badawcza Łukasiewicz - Instytut Ceramiki i Materiałów Budowlanych, Oddział Szkła i Materiałów Budowlanych, ul. Cementowa 8, 31-983 Kraków; </w:t>
      </w:r>
    </w:p>
    <w:p w:rsidR="009D05C2" w:rsidRPr="006C1085" w:rsidRDefault="009D05C2" w:rsidP="00B36741">
      <w:pPr>
        <w:numPr>
          <w:ilvl w:val="0"/>
          <w:numId w:val="24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Pani/Pana dane osobowe przetwarzane będą w celu realizacji umowy o świadczenie usług czystości w budynkach Oddziału Ceramiki i Betonów w Warszawie w lokalizacjach przy ul. Postępu 9 i Kupieckiej 4; </w:t>
      </w:r>
    </w:p>
    <w:p w:rsidR="009D05C2" w:rsidRPr="006C1085" w:rsidRDefault="009D05C2" w:rsidP="00B36741">
      <w:pPr>
        <w:numPr>
          <w:ilvl w:val="0"/>
          <w:numId w:val="24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Pani/Pana dane osobowe będą przechowywane przez okres 5 lat od daty zakończenia umowy; </w:t>
      </w:r>
    </w:p>
    <w:p w:rsidR="009D05C2" w:rsidRPr="006C1085" w:rsidRDefault="009D05C2" w:rsidP="00B36741">
      <w:pPr>
        <w:numPr>
          <w:ilvl w:val="0"/>
          <w:numId w:val="24"/>
        </w:numPr>
        <w:spacing w:after="0" w:line="367" w:lineRule="auto"/>
        <w:ind w:left="993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Posiada Pani/Pan prawo dostępu do treści swoich danych oraz prawo ich sprostowania, usunięcia, ograniczenia przetwarzania, prawo do przenoszenia danych, prawo wniesienia sprzeciwu, prawo do cofnięcia zgody w dowolnym momencie bez wpływu na zgodność z prawem przetwarzania </w:t>
      </w:r>
      <w:r w:rsidRPr="006C1085">
        <w:rPr>
          <w:rFonts w:ascii="Verdana" w:eastAsia="Times New Roman" w:hAnsi="Verdana" w:cs="Arial"/>
          <w:i/>
          <w:color w:val="auto"/>
          <w:sz w:val="20"/>
          <w:szCs w:val="20"/>
        </w:rPr>
        <w:t>(jeżeli przetwarzanie odbywa się na podstawie zgody)</w:t>
      </w:r>
      <w:r w:rsidRPr="006C1085">
        <w:rPr>
          <w:rFonts w:ascii="Verdana" w:eastAsia="Times New Roman" w:hAnsi="Verdana" w:cs="Arial"/>
          <w:color w:val="auto"/>
          <w:sz w:val="20"/>
          <w:szCs w:val="20"/>
        </w:rPr>
        <w:t xml:space="preserve">, którego dokonano na podstawie zgody przed jej cofnięciem; </w:t>
      </w:r>
    </w:p>
    <w:p w:rsidR="009D05C2" w:rsidRPr="008C58E6" w:rsidRDefault="009D05C2" w:rsidP="00B36741">
      <w:pPr>
        <w:pStyle w:val="Akapitzlist"/>
        <w:numPr>
          <w:ilvl w:val="0"/>
          <w:numId w:val="24"/>
        </w:numPr>
        <w:spacing w:after="0" w:line="367" w:lineRule="auto"/>
        <w:ind w:left="993" w:hanging="426"/>
        <w:contextualSpacing w:val="0"/>
        <w:jc w:val="both"/>
        <w:rPr>
          <w:rFonts w:ascii="Verdana" w:hAnsi="Verdana" w:cs="Arial"/>
          <w:color w:val="auto"/>
          <w:sz w:val="20"/>
          <w:szCs w:val="20"/>
        </w:rPr>
      </w:pPr>
      <w:r w:rsidRPr="008C58E6">
        <w:rPr>
          <w:rFonts w:ascii="Verdana" w:hAnsi="Verdana" w:cs="Arial"/>
          <w:color w:val="auto"/>
          <w:sz w:val="20"/>
          <w:szCs w:val="20"/>
        </w:rPr>
        <w:t xml:space="preserve">Ma Pan/Pani prawo wniesienia skargi do właściwego organu nadzorczego w zakresie ochrony danych osobowych gdy uzna Pani/Pan, iż przetwarzanie danych osobowych Pani/Pana dotyczących narusza przepisy ogólnego Rozporządzenia o ochronie danych osobowych z dnia 27 kwietnia 2016 r.; </w:t>
      </w:r>
    </w:p>
    <w:p w:rsidR="009D05C2" w:rsidRPr="00D052B3" w:rsidRDefault="009D05C2" w:rsidP="00D052B3">
      <w:pPr>
        <w:pStyle w:val="Akapitzlist"/>
        <w:numPr>
          <w:ilvl w:val="0"/>
          <w:numId w:val="24"/>
        </w:numPr>
        <w:spacing w:after="0" w:line="367" w:lineRule="auto"/>
        <w:ind w:left="993" w:hanging="426"/>
        <w:contextualSpacing w:val="0"/>
        <w:jc w:val="both"/>
        <w:rPr>
          <w:rFonts w:ascii="Verdana" w:hAnsi="Verdana" w:cs="Arial"/>
          <w:color w:val="auto"/>
          <w:sz w:val="20"/>
          <w:szCs w:val="20"/>
        </w:rPr>
      </w:pPr>
      <w:r w:rsidRPr="008C58E6">
        <w:rPr>
          <w:rFonts w:ascii="Verdana" w:hAnsi="Verdana" w:cs="Arial"/>
          <w:color w:val="auto"/>
          <w:sz w:val="20"/>
          <w:szCs w:val="20"/>
        </w:rPr>
        <w:t>Podanie danych osobowych przez Pana/Panią jest dobrowolne, ale niezbędne do podpisania umowy.</w:t>
      </w:r>
      <w:bookmarkStart w:id="0" w:name="_GoBack"/>
      <w:bookmarkEnd w:id="0"/>
    </w:p>
    <w:p w:rsidR="009D05C2" w:rsidRPr="006C1085" w:rsidRDefault="009D05C2" w:rsidP="009D05C2">
      <w:pPr>
        <w:spacing w:after="109"/>
        <w:ind w:left="135"/>
        <w:rPr>
          <w:rFonts w:ascii="Verdana" w:hAnsi="Verdana" w:cs="Arial"/>
          <w:color w:val="auto"/>
          <w:sz w:val="20"/>
          <w:szCs w:val="20"/>
          <w:u w:val="single" w:color="000000"/>
        </w:rPr>
      </w:pPr>
    </w:p>
    <w:p w:rsidR="009D05C2" w:rsidRPr="006C1085" w:rsidRDefault="009D05C2" w:rsidP="009D05C2">
      <w:pPr>
        <w:spacing w:after="109"/>
        <w:ind w:left="135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hAnsi="Verdana" w:cs="Arial"/>
          <w:color w:val="auto"/>
          <w:sz w:val="20"/>
          <w:szCs w:val="20"/>
          <w:u w:val="single" w:color="000000"/>
        </w:rPr>
        <w:t>Załączniki do Umowy</w:t>
      </w:r>
      <w:r w:rsidRPr="006C1085">
        <w:rPr>
          <w:rFonts w:ascii="Verdana" w:hAnsi="Verdana" w:cs="Arial"/>
          <w:color w:val="auto"/>
          <w:sz w:val="20"/>
          <w:szCs w:val="20"/>
        </w:rPr>
        <w:t xml:space="preserve">: </w:t>
      </w:r>
    </w:p>
    <w:p w:rsidR="009D05C2" w:rsidRPr="006C1085" w:rsidRDefault="009D05C2" w:rsidP="009D05C2">
      <w:pPr>
        <w:spacing w:after="108"/>
        <w:ind w:left="120" w:right="49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hAnsi="Verdana" w:cs="Arial"/>
          <w:color w:val="auto"/>
          <w:sz w:val="20"/>
          <w:szCs w:val="20"/>
        </w:rPr>
        <w:t>Załącznik nr 1 – Opis Przedmiotu Zamówienia</w:t>
      </w:r>
      <w:r w:rsidR="002E392A">
        <w:rPr>
          <w:rFonts w:ascii="Verdana" w:hAnsi="Verdana" w:cs="Arial"/>
          <w:color w:val="auto"/>
          <w:sz w:val="20"/>
          <w:szCs w:val="20"/>
        </w:rPr>
        <w:t xml:space="preserve"> (załączniki od A do K)</w:t>
      </w:r>
      <w:r w:rsidRPr="006C1085">
        <w:rPr>
          <w:rFonts w:ascii="Verdana" w:hAnsi="Verdana" w:cs="Arial"/>
          <w:color w:val="auto"/>
          <w:sz w:val="20"/>
          <w:szCs w:val="20"/>
        </w:rPr>
        <w:t xml:space="preserve">; </w:t>
      </w:r>
    </w:p>
    <w:p w:rsidR="009D05C2" w:rsidRPr="006C1085" w:rsidRDefault="009D05C2" w:rsidP="009D05C2">
      <w:pPr>
        <w:spacing w:after="109"/>
        <w:ind w:left="120" w:right="49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hAnsi="Verdana" w:cs="Arial"/>
          <w:color w:val="auto"/>
          <w:sz w:val="20"/>
          <w:szCs w:val="20"/>
        </w:rPr>
        <w:t xml:space="preserve">Załącznik nr 2 – Oferta Wykonawcy; </w:t>
      </w:r>
    </w:p>
    <w:p w:rsidR="009D05C2" w:rsidRPr="006C1085" w:rsidRDefault="009D05C2" w:rsidP="009D05C2">
      <w:pPr>
        <w:spacing w:after="108"/>
        <w:ind w:left="120" w:right="49"/>
        <w:rPr>
          <w:rFonts w:ascii="Verdana" w:hAnsi="Verdana" w:cs="Arial"/>
          <w:color w:val="auto"/>
          <w:sz w:val="20"/>
          <w:szCs w:val="20"/>
        </w:rPr>
      </w:pPr>
      <w:r w:rsidRPr="006C1085">
        <w:rPr>
          <w:rFonts w:ascii="Verdana" w:hAnsi="Verdana" w:cs="Arial"/>
          <w:color w:val="auto"/>
          <w:sz w:val="20"/>
          <w:szCs w:val="20"/>
        </w:rPr>
        <w:t xml:space="preserve">Załącznik nr 4 – Lista osób uprawnionych do realizacji umowy; </w:t>
      </w:r>
    </w:p>
    <w:p w:rsidR="009D05C2" w:rsidRDefault="009D05C2" w:rsidP="009D05C2">
      <w:pPr>
        <w:spacing w:after="0"/>
        <w:ind w:left="841"/>
        <w:rPr>
          <w:rFonts w:ascii="Verdana" w:hAnsi="Verdana" w:cs="Arial"/>
          <w:color w:val="auto"/>
          <w:sz w:val="20"/>
          <w:szCs w:val="20"/>
        </w:rPr>
      </w:pPr>
    </w:p>
    <w:p w:rsidR="00B36741" w:rsidRDefault="00B36741" w:rsidP="009D05C2">
      <w:pPr>
        <w:spacing w:after="0"/>
        <w:ind w:left="841"/>
        <w:rPr>
          <w:rFonts w:ascii="Verdana" w:hAnsi="Verdana" w:cs="Arial"/>
          <w:color w:val="auto"/>
          <w:sz w:val="20"/>
          <w:szCs w:val="20"/>
        </w:rPr>
      </w:pPr>
    </w:p>
    <w:p w:rsidR="00B36741" w:rsidRPr="006C1085" w:rsidRDefault="00B36741" w:rsidP="009D05C2">
      <w:pPr>
        <w:spacing w:after="0"/>
        <w:ind w:left="841"/>
        <w:rPr>
          <w:rFonts w:ascii="Verdana" w:hAnsi="Verdana" w:cs="Arial"/>
          <w:color w:val="auto"/>
          <w:sz w:val="20"/>
          <w:szCs w:val="20"/>
        </w:rPr>
      </w:pPr>
    </w:p>
    <w:p w:rsidR="009D05C2" w:rsidRPr="006C1085" w:rsidRDefault="009D05C2" w:rsidP="009D05C2">
      <w:pPr>
        <w:spacing w:after="0"/>
        <w:ind w:left="841"/>
        <w:rPr>
          <w:rFonts w:ascii="Verdana" w:hAnsi="Verdana" w:cs="Arial"/>
          <w:color w:val="auto"/>
          <w:sz w:val="20"/>
          <w:szCs w:val="20"/>
        </w:rPr>
      </w:pPr>
    </w:p>
    <w:tbl>
      <w:tblPr>
        <w:tblStyle w:val="Tabela-Siatka1"/>
        <w:tblW w:w="8522" w:type="dxa"/>
        <w:tblInd w:w="270" w:type="dxa"/>
        <w:tblLook w:val="04A0" w:firstRow="1" w:lastRow="0" w:firstColumn="1" w:lastColumn="0" w:noHBand="0" w:noVBand="1"/>
      </w:tblPr>
      <w:tblGrid>
        <w:gridCol w:w="5212"/>
        <w:gridCol w:w="3310"/>
      </w:tblGrid>
      <w:tr w:rsidR="006C1085" w:rsidRPr="006C1085" w:rsidTr="001C0BC7">
        <w:trPr>
          <w:trHeight w:val="317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9D05C2" w:rsidRPr="006C1085" w:rsidRDefault="009D05C2" w:rsidP="001C0BC7">
            <w:pPr>
              <w:spacing w:after="0"/>
              <w:ind w:left="570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C1085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ZAMAWIAJĄCY 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9D05C2" w:rsidRPr="006C1085" w:rsidRDefault="009D05C2" w:rsidP="001C0BC7">
            <w:pPr>
              <w:spacing w:after="0"/>
              <w:ind w:left="83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C1085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WYKONAWCA </w:t>
            </w:r>
          </w:p>
        </w:tc>
      </w:tr>
      <w:tr w:rsidR="006C1085" w:rsidRPr="006C1085" w:rsidTr="001C0BC7">
        <w:trPr>
          <w:trHeight w:val="405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9D05C2" w:rsidRPr="006C1085" w:rsidRDefault="009D05C2" w:rsidP="001C0BC7">
            <w:pPr>
              <w:spacing w:after="0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C1085">
              <w:rPr>
                <w:rFonts w:ascii="Verdana" w:hAnsi="Verdana" w:cs="Arial"/>
                <w:color w:val="auto"/>
                <w:sz w:val="20"/>
                <w:szCs w:val="20"/>
              </w:rPr>
              <w:t>……………………………</w:t>
            </w:r>
            <w:r w:rsidR="00B36741">
              <w:rPr>
                <w:rFonts w:ascii="Verdana" w:hAnsi="Verdana" w:cs="Arial"/>
                <w:color w:val="auto"/>
                <w:sz w:val="20"/>
                <w:szCs w:val="20"/>
              </w:rPr>
              <w:t>………..</w:t>
            </w:r>
            <w:r w:rsidRPr="006C1085">
              <w:rPr>
                <w:rFonts w:ascii="Verdana" w:hAnsi="Verdana" w:cs="Arial"/>
                <w:color w:val="auto"/>
                <w:sz w:val="20"/>
                <w:szCs w:val="20"/>
              </w:rPr>
              <w:t xml:space="preserve">……… 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9D05C2" w:rsidRPr="006C1085" w:rsidRDefault="009D05C2" w:rsidP="001C0BC7">
            <w:pPr>
              <w:spacing w:after="0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C1085">
              <w:rPr>
                <w:rFonts w:ascii="Verdana" w:hAnsi="Verdana" w:cs="Arial"/>
                <w:color w:val="auto"/>
                <w:sz w:val="20"/>
                <w:szCs w:val="20"/>
              </w:rPr>
              <w:t>…..………………</w:t>
            </w:r>
            <w:r w:rsidR="00B36741">
              <w:rPr>
                <w:rFonts w:ascii="Verdana" w:hAnsi="Verdana" w:cs="Arial"/>
                <w:color w:val="auto"/>
                <w:sz w:val="20"/>
                <w:szCs w:val="20"/>
              </w:rPr>
              <w:t>…………….</w:t>
            </w:r>
            <w:r w:rsidRPr="006C1085">
              <w:rPr>
                <w:rFonts w:ascii="Verdana" w:hAnsi="Verdana" w:cs="Arial"/>
                <w:color w:val="auto"/>
                <w:sz w:val="20"/>
                <w:szCs w:val="20"/>
              </w:rPr>
              <w:t xml:space="preserve">……………….. </w:t>
            </w:r>
          </w:p>
        </w:tc>
      </w:tr>
      <w:tr w:rsidR="006C1085" w:rsidRPr="006C1085" w:rsidTr="001C0BC7">
        <w:trPr>
          <w:trHeight w:val="317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9D05C2" w:rsidRPr="006C1085" w:rsidRDefault="009D05C2" w:rsidP="001C0BC7">
            <w:pPr>
              <w:spacing w:after="0"/>
              <w:ind w:left="150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C1085">
              <w:rPr>
                <w:rFonts w:ascii="Verdana" w:hAnsi="Verdana" w:cs="Arial"/>
                <w:i/>
                <w:color w:val="auto"/>
                <w:sz w:val="20"/>
                <w:szCs w:val="20"/>
              </w:rPr>
              <w:t xml:space="preserve">(data i podpis Zamawiającego) 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9D05C2" w:rsidRPr="006C1085" w:rsidRDefault="009D05C2" w:rsidP="001C0BC7">
            <w:pPr>
              <w:spacing w:after="0"/>
              <w:ind w:right="65"/>
              <w:jc w:val="right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C1085">
              <w:rPr>
                <w:rFonts w:ascii="Verdana" w:hAnsi="Verdana" w:cs="Arial"/>
                <w:i/>
                <w:color w:val="auto"/>
                <w:sz w:val="20"/>
                <w:szCs w:val="20"/>
              </w:rPr>
              <w:t>(data i podpis Wykonawcy)</w:t>
            </w:r>
            <w:r w:rsidRPr="006C1085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8F7175" w:rsidRPr="006C1085" w:rsidRDefault="008F7175" w:rsidP="00530506">
      <w:pPr>
        <w:spacing w:after="0" w:line="367" w:lineRule="auto"/>
        <w:jc w:val="both"/>
        <w:rPr>
          <w:rFonts w:ascii="Verdana" w:eastAsia="Times New Roman" w:hAnsi="Verdana" w:cs="Times New Roman"/>
          <w:color w:val="auto"/>
          <w:sz w:val="20"/>
          <w:szCs w:val="20"/>
        </w:rPr>
      </w:pPr>
    </w:p>
    <w:sectPr w:rsidR="008F7175" w:rsidRPr="006C1085" w:rsidSect="008F7175">
      <w:headerReference w:type="default" r:id="rId8"/>
      <w:footerReference w:type="default" r:id="rId9"/>
      <w:pgSz w:w="11906" w:h="16838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F34" w:rsidRDefault="00496F34" w:rsidP="008F7175">
      <w:pPr>
        <w:spacing w:after="0" w:line="240" w:lineRule="auto"/>
      </w:pPr>
      <w:r>
        <w:separator/>
      </w:r>
    </w:p>
  </w:endnote>
  <w:endnote w:type="continuationSeparator" w:id="0">
    <w:p w:rsidR="00496F34" w:rsidRDefault="00496F34" w:rsidP="008F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642517"/>
      <w:docPartObj>
        <w:docPartGallery w:val="Page Numbers (Bottom of Page)"/>
        <w:docPartUnique/>
      </w:docPartObj>
    </w:sdtPr>
    <w:sdtEndPr/>
    <w:sdtContent>
      <w:p w:rsidR="00EB31F4" w:rsidRDefault="00EB31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E04">
          <w:rPr>
            <w:noProof/>
          </w:rPr>
          <w:t>1</w:t>
        </w:r>
        <w:r>
          <w:fldChar w:fldCharType="end"/>
        </w:r>
      </w:p>
    </w:sdtContent>
  </w:sdt>
  <w:p w:rsidR="00EB31F4" w:rsidRDefault="00EB31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F34" w:rsidRDefault="00496F34" w:rsidP="008F7175">
      <w:pPr>
        <w:spacing w:after="0" w:line="240" w:lineRule="auto"/>
      </w:pPr>
      <w:r>
        <w:separator/>
      </w:r>
    </w:p>
  </w:footnote>
  <w:footnote w:type="continuationSeparator" w:id="0">
    <w:p w:rsidR="00496F34" w:rsidRDefault="00496F34" w:rsidP="008F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5" w:rsidRDefault="008F7175" w:rsidP="004E2986">
    <w:pPr>
      <w:spacing w:after="0"/>
      <w:jc w:val="right"/>
    </w:pPr>
    <w:r>
      <w:t>WI.261.6.2020</w:t>
    </w:r>
  </w:p>
  <w:p w:rsidR="008F7175" w:rsidRDefault="008F7175" w:rsidP="008F7175">
    <w:pPr>
      <w:spacing w:after="0"/>
    </w:pPr>
  </w:p>
  <w:p w:rsidR="008F7175" w:rsidRDefault="008F7175">
    <w:pPr>
      <w:pStyle w:val="Nagwek"/>
    </w:pPr>
  </w:p>
  <w:p w:rsidR="008F7175" w:rsidRDefault="008F71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2BA1"/>
    <w:multiLevelType w:val="hybridMultilevel"/>
    <w:tmpl w:val="026E84EE"/>
    <w:lvl w:ilvl="0" w:tplc="15AE01B4">
      <w:start w:val="1"/>
      <w:numFmt w:val="decimal"/>
      <w:lvlText w:val="%1)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662E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CA15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D230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B868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36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1C0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F62F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48D5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A4719E"/>
    <w:multiLevelType w:val="hybridMultilevel"/>
    <w:tmpl w:val="076AAD4A"/>
    <w:lvl w:ilvl="0" w:tplc="C562FC5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65746"/>
    <w:multiLevelType w:val="multilevel"/>
    <w:tmpl w:val="9C586EEA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CEE3C86"/>
    <w:multiLevelType w:val="hybridMultilevel"/>
    <w:tmpl w:val="4D843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23E08"/>
    <w:multiLevelType w:val="hybridMultilevel"/>
    <w:tmpl w:val="08EC98A4"/>
    <w:lvl w:ilvl="0" w:tplc="6D8AB24C">
      <w:start w:val="3"/>
      <w:numFmt w:val="lowerLetter"/>
      <w:lvlText w:val="%1)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FAE8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A08C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DEED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81D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1044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10D2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3200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48B6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A96258D"/>
    <w:multiLevelType w:val="hybridMultilevel"/>
    <w:tmpl w:val="766EB788"/>
    <w:lvl w:ilvl="0" w:tplc="7DBABFB0">
      <w:start w:val="1"/>
      <w:numFmt w:val="lowerLetter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2D4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94D8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C4D7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A57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D23C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B050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26FA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4ED5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15E405A"/>
    <w:multiLevelType w:val="hybridMultilevel"/>
    <w:tmpl w:val="C046E278"/>
    <w:lvl w:ilvl="0" w:tplc="A23C699E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AAAC2598">
      <w:start w:val="1"/>
      <w:numFmt w:val="decimal"/>
      <w:lvlText w:val="%2)"/>
      <w:lvlJc w:val="left"/>
      <w:pPr>
        <w:ind w:left="1770" w:hanging="69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84618"/>
    <w:multiLevelType w:val="hybridMultilevel"/>
    <w:tmpl w:val="7B969BA6"/>
    <w:lvl w:ilvl="0" w:tplc="DFE00E20">
      <w:start w:val="1"/>
      <w:numFmt w:val="decimal"/>
      <w:lvlText w:val="%1)"/>
      <w:lvlJc w:val="left"/>
      <w:pPr>
        <w:ind w:left="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C82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8FE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62E9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BA66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1062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E888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C37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8C8B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57E18FA"/>
    <w:multiLevelType w:val="hybridMultilevel"/>
    <w:tmpl w:val="E2E2A236"/>
    <w:lvl w:ilvl="0" w:tplc="77EE689A">
      <w:start w:val="1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587C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AE12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F663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8E23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0294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C6D1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284A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F4F8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602519E"/>
    <w:multiLevelType w:val="hybridMultilevel"/>
    <w:tmpl w:val="B9BCFACC"/>
    <w:lvl w:ilvl="0" w:tplc="04150017">
      <w:start w:val="1"/>
      <w:numFmt w:val="lowerLetter"/>
      <w:lvlText w:val="%1)"/>
      <w:lvlJc w:val="left"/>
      <w:pPr>
        <w:ind w:left="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869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C2B5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A52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3A9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241D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00CC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6EE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48C8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FDB1AEC"/>
    <w:multiLevelType w:val="hybridMultilevel"/>
    <w:tmpl w:val="E7F414B4"/>
    <w:lvl w:ilvl="0" w:tplc="04150017">
      <w:start w:val="1"/>
      <w:numFmt w:val="lowerLetter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1">
    <w:nsid w:val="329D78C8"/>
    <w:multiLevelType w:val="hybridMultilevel"/>
    <w:tmpl w:val="D4C0491C"/>
    <w:lvl w:ilvl="0" w:tplc="0F9C3E1E">
      <w:start w:val="1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3459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0285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09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B8A6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4CE1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068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5C3C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EC22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395288F"/>
    <w:multiLevelType w:val="multilevel"/>
    <w:tmpl w:val="6066B91A"/>
    <w:lvl w:ilvl="0">
      <w:start w:val="2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3C24B3B"/>
    <w:multiLevelType w:val="hybridMultilevel"/>
    <w:tmpl w:val="CB30AF5C"/>
    <w:lvl w:ilvl="0" w:tplc="FC921F84">
      <w:start w:val="7"/>
      <w:numFmt w:val="decimal"/>
      <w:lvlText w:val="%1)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C89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A845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0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FABF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8C0B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AADE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9403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BC22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D202271"/>
    <w:multiLevelType w:val="hybridMultilevel"/>
    <w:tmpl w:val="E3BC6466"/>
    <w:lvl w:ilvl="0" w:tplc="2F7AD4BE">
      <w:start w:val="3"/>
      <w:numFmt w:val="decimal"/>
      <w:lvlText w:val="%1)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4615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2C8F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4ED6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AEC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A23A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543A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48ED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BC19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E64325F"/>
    <w:multiLevelType w:val="hybridMultilevel"/>
    <w:tmpl w:val="3404F7C2"/>
    <w:lvl w:ilvl="0" w:tplc="8DA6AAE8">
      <w:start w:val="6"/>
      <w:numFmt w:val="decimal"/>
      <w:lvlText w:val="%1)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F210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DA3E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6C76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E0B8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0AED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466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DE2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1013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0931B31"/>
    <w:multiLevelType w:val="hybridMultilevel"/>
    <w:tmpl w:val="ABD6DA24"/>
    <w:lvl w:ilvl="0" w:tplc="467A4DE0">
      <w:start w:val="1"/>
      <w:numFmt w:val="lowerLetter"/>
      <w:lvlText w:val="%1)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AC41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D616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16D9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5211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DCA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18AC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AD8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1EFE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430160"/>
    <w:multiLevelType w:val="hybridMultilevel"/>
    <w:tmpl w:val="EB629334"/>
    <w:lvl w:ilvl="0" w:tplc="D7602ED8">
      <w:start w:val="1"/>
      <w:numFmt w:val="lowerLetter"/>
      <w:lvlText w:val="%1)"/>
      <w:lvlJc w:val="left"/>
      <w:pPr>
        <w:ind w:left="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869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C2B5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A52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3A9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241D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00CC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6EE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48C8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C331571"/>
    <w:multiLevelType w:val="hybridMultilevel"/>
    <w:tmpl w:val="8E8E6DF2"/>
    <w:lvl w:ilvl="0" w:tplc="414A2EE0">
      <w:start w:val="12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B2A9BA">
      <w:start w:val="1"/>
      <w:numFmt w:val="lowerLetter"/>
      <w:lvlText w:val="%2"/>
      <w:lvlJc w:val="left"/>
      <w:pPr>
        <w:ind w:left="1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D6D888">
      <w:start w:val="1"/>
      <w:numFmt w:val="lowerRoman"/>
      <w:lvlText w:val="%3"/>
      <w:lvlJc w:val="left"/>
      <w:pPr>
        <w:ind w:left="2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ECB46C">
      <w:start w:val="1"/>
      <w:numFmt w:val="decimal"/>
      <w:lvlText w:val="%4"/>
      <w:lvlJc w:val="left"/>
      <w:pPr>
        <w:ind w:left="3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EE99CA">
      <w:start w:val="1"/>
      <w:numFmt w:val="lowerLetter"/>
      <w:lvlText w:val="%5"/>
      <w:lvlJc w:val="left"/>
      <w:pPr>
        <w:ind w:left="3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F6E96A">
      <w:start w:val="1"/>
      <w:numFmt w:val="lowerRoman"/>
      <w:lvlText w:val="%6"/>
      <w:lvlJc w:val="left"/>
      <w:pPr>
        <w:ind w:left="4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588196">
      <w:start w:val="1"/>
      <w:numFmt w:val="decimal"/>
      <w:lvlText w:val="%7"/>
      <w:lvlJc w:val="left"/>
      <w:pPr>
        <w:ind w:left="5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E6C378">
      <w:start w:val="1"/>
      <w:numFmt w:val="lowerLetter"/>
      <w:lvlText w:val="%8"/>
      <w:lvlJc w:val="left"/>
      <w:pPr>
        <w:ind w:left="5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6A3286">
      <w:start w:val="1"/>
      <w:numFmt w:val="lowerRoman"/>
      <w:lvlText w:val="%9"/>
      <w:lvlJc w:val="left"/>
      <w:pPr>
        <w:ind w:left="6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D5A3011"/>
    <w:multiLevelType w:val="hybridMultilevel"/>
    <w:tmpl w:val="581C7E98"/>
    <w:lvl w:ilvl="0" w:tplc="26F4AA80">
      <w:start w:val="1"/>
      <w:numFmt w:val="decimal"/>
      <w:lvlText w:val="%1)"/>
      <w:lvlJc w:val="left"/>
      <w:pPr>
        <w:ind w:left="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A6A5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F440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4848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C0AC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FA87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DEBD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E02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0082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F8F67A3"/>
    <w:multiLevelType w:val="hybridMultilevel"/>
    <w:tmpl w:val="28CCA8B2"/>
    <w:lvl w:ilvl="0" w:tplc="35F2150E">
      <w:start w:val="1"/>
      <w:numFmt w:val="lowerLetter"/>
      <w:lvlText w:val="%1)"/>
      <w:lvlJc w:val="left"/>
      <w:pPr>
        <w:ind w:left="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D804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8A9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413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3C9F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C4F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4677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0ED6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FCE7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0894F24"/>
    <w:multiLevelType w:val="hybridMultilevel"/>
    <w:tmpl w:val="07E40884"/>
    <w:lvl w:ilvl="0" w:tplc="BDC4BF8A">
      <w:start w:val="4"/>
      <w:numFmt w:val="decimal"/>
      <w:lvlText w:val="%1)"/>
      <w:lvlJc w:val="left"/>
      <w:pPr>
        <w:ind w:left="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A4DF52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EF62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7C4D7E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A63274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020726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6425C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EA662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246B2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141031B"/>
    <w:multiLevelType w:val="hybridMultilevel"/>
    <w:tmpl w:val="CB4A8F34"/>
    <w:lvl w:ilvl="0" w:tplc="369A086E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D554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AB50CD2"/>
    <w:multiLevelType w:val="hybridMultilevel"/>
    <w:tmpl w:val="1FA68132"/>
    <w:lvl w:ilvl="0" w:tplc="E4EE3032">
      <w:start w:val="1"/>
      <w:numFmt w:val="lowerLetter"/>
      <w:lvlText w:val="%1)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F62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2629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0482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2F1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668B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2276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4048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E1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3D12548"/>
    <w:multiLevelType w:val="hybridMultilevel"/>
    <w:tmpl w:val="E6CA982A"/>
    <w:lvl w:ilvl="0" w:tplc="E3D87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D458B3"/>
    <w:multiLevelType w:val="hybridMultilevel"/>
    <w:tmpl w:val="7C3EE27E"/>
    <w:lvl w:ilvl="0" w:tplc="E64C9E08">
      <w:start w:val="1"/>
      <w:numFmt w:val="decimal"/>
      <w:lvlText w:val="%1)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6E5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6025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6E43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BCB3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1284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0EF5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3A41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C448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A992DBC"/>
    <w:multiLevelType w:val="hybridMultilevel"/>
    <w:tmpl w:val="8B329E20"/>
    <w:lvl w:ilvl="0" w:tplc="B3E006EE">
      <w:start w:val="1"/>
      <w:numFmt w:val="bullet"/>
      <w:lvlText w:val="-"/>
      <w:lvlJc w:val="left"/>
      <w:pPr>
        <w:ind w:left="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9C444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0C2A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6A4C8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4ABD6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A2CEC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A2A7F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B611C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2D3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D1B017F"/>
    <w:multiLevelType w:val="hybridMultilevel"/>
    <w:tmpl w:val="0DAAA56E"/>
    <w:lvl w:ilvl="0" w:tplc="BDC4BF8A">
      <w:start w:val="4"/>
      <w:numFmt w:val="decimal"/>
      <w:lvlText w:val="%1)"/>
      <w:lvlJc w:val="left"/>
      <w:pPr>
        <w:ind w:left="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D814D0A"/>
    <w:multiLevelType w:val="hybridMultilevel"/>
    <w:tmpl w:val="5CB03FD2"/>
    <w:lvl w:ilvl="0" w:tplc="BBF66ABC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92DBB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4C757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26A0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A879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6E55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683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20CCC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04BFE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2BA1CB1"/>
    <w:multiLevelType w:val="hybridMultilevel"/>
    <w:tmpl w:val="F45E6F8A"/>
    <w:lvl w:ilvl="0" w:tplc="8408C608">
      <w:start w:val="1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A65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7AC9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C07F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B633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C632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768C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EA72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C687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7A42197"/>
    <w:multiLevelType w:val="hybridMultilevel"/>
    <w:tmpl w:val="614C075E"/>
    <w:lvl w:ilvl="0" w:tplc="D24AFDEE">
      <w:start w:val="1"/>
      <w:numFmt w:val="lowerLetter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9"/>
  </w:num>
  <w:num w:numId="3">
    <w:abstractNumId w:val="7"/>
  </w:num>
  <w:num w:numId="4">
    <w:abstractNumId w:val="5"/>
  </w:num>
  <w:num w:numId="5">
    <w:abstractNumId w:val="21"/>
  </w:num>
  <w:num w:numId="6">
    <w:abstractNumId w:val="18"/>
  </w:num>
  <w:num w:numId="7">
    <w:abstractNumId w:val="23"/>
  </w:num>
  <w:num w:numId="8">
    <w:abstractNumId w:val="17"/>
  </w:num>
  <w:num w:numId="9">
    <w:abstractNumId w:val="14"/>
  </w:num>
  <w:num w:numId="10">
    <w:abstractNumId w:val="19"/>
  </w:num>
  <w:num w:numId="11">
    <w:abstractNumId w:val="15"/>
  </w:num>
  <w:num w:numId="12">
    <w:abstractNumId w:val="0"/>
  </w:num>
  <w:num w:numId="13">
    <w:abstractNumId w:val="20"/>
  </w:num>
  <w:num w:numId="14">
    <w:abstractNumId w:val="13"/>
  </w:num>
  <w:num w:numId="15">
    <w:abstractNumId w:val="2"/>
  </w:num>
  <w:num w:numId="16">
    <w:abstractNumId w:val="12"/>
  </w:num>
  <w:num w:numId="17">
    <w:abstractNumId w:val="24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6"/>
  </w:num>
  <w:num w:numId="23">
    <w:abstractNumId w:val="30"/>
  </w:num>
  <w:num w:numId="24">
    <w:abstractNumId w:val="26"/>
  </w:num>
  <w:num w:numId="25">
    <w:abstractNumId w:val="22"/>
  </w:num>
  <w:num w:numId="26">
    <w:abstractNumId w:val="3"/>
  </w:num>
  <w:num w:numId="27">
    <w:abstractNumId w:val="25"/>
  </w:num>
  <w:num w:numId="28">
    <w:abstractNumId w:val="6"/>
  </w:num>
  <w:num w:numId="29">
    <w:abstractNumId w:val="28"/>
  </w:num>
  <w:num w:numId="30">
    <w:abstractNumId w:val="9"/>
  </w:num>
  <w:num w:numId="31">
    <w:abstractNumId w:val="1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75"/>
    <w:rsid w:val="00111F00"/>
    <w:rsid w:val="002023D9"/>
    <w:rsid w:val="00214139"/>
    <w:rsid w:val="002660E7"/>
    <w:rsid w:val="002A67BB"/>
    <w:rsid w:val="002E2C8B"/>
    <w:rsid w:val="002E392A"/>
    <w:rsid w:val="00496F34"/>
    <w:rsid w:val="004E2986"/>
    <w:rsid w:val="00530506"/>
    <w:rsid w:val="00665C09"/>
    <w:rsid w:val="006C1085"/>
    <w:rsid w:val="006C414F"/>
    <w:rsid w:val="006C6025"/>
    <w:rsid w:val="006D6DE7"/>
    <w:rsid w:val="00703EFA"/>
    <w:rsid w:val="00806A2E"/>
    <w:rsid w:val="00836845"/>
    <w:rsid w:val="008C58E6"/>
    <w:rsid w:val="008D79E0"/>
    <w:rsid w:val="008F7175"/>
    <w:rsid w:val="00914943"/>
    <w:rsid w:val="009D05C2"/>
    <w:rsid w:val="009F145E"/>
    <w:rsid w:val="00B263A1"/>
    <w:rsid w:val="00B36741"/>
    <w:rsid w:val="00B87FCB"/>
    <w:rsid w:val="00BE06A7"/>
    <w:rsid w:val="00C54BF0"/>
    <w:rsid w:val="00D052B3"/>
    <w:rsid w:val="00D10624"/>
    <w:rsid w:val="00DA2C56"/>
    <w:rsid w:val="00E56E04"/>
    <w:rsid w:val="00E86B17"/>
    <w:rsid w:val="00EB31F4"/>
    <w:rsid w:val="00EC61E8"/>
    <w:rsid w:val="00F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530506"/>
    <w:pPr>
      <w:ind w:left="720"/>
      <w:contextualSpacing/>
    </w:pPr>
  </w:style>
  <w:style w:type="table" w:customStyle="1" w:styleId="Tabela-Siatka1">
    <w:name w:val="Tabela - Siatka1"/>
    <w:rsid w:val="009D05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530506"/>
    <w:pPr>
      <w:ind w:left="720"/>
      <w:contextualSpacing/>
    </w:pPr>
  </w:style>
  <w:style w:type="table" w:customStyle="1" w:styleId="Tabela-Siatka1">
    <w:name w:val="Tabela - Siatka1"/>
    <w:rsid w:val="009D05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3726</Words>
  <Characters>22360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26</cp:revision>
  <dcterms:created xsi:type="dcterms:W3CDTF">2020-06-28T19:10:00Z</dcterms:created>
  <dcterms:modified xsi:type="dcterms:W3CDTF">2020-06-30T08:26:00Z</dcterms:modified>
</cp:coreProperties>
</file>