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58" w:rsidRPr="005C5D5C" w:rsidRDefault="00FA5C58" w:rsidP="00FA5C5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C5D5C">
        <w:rPr>
          <w:rFonts w:ascii="Arial" w:hAnsi="Arial" w:cs="Arial"/>
          <w:bCs/>
          <w:sz w:val="22"/>
          <w:szCs w:val="22"/>
        </w:rPr>
        <w:t xml:space="preserve">Znak sprawy: </w:t>
      </w:r>
      <w:r w:rsidRPr="005C5D5C">
        <w:rPr>
          <w:rFonts w:ascii="Arial" w:hAnsi="Arial" w:cs="Arial"/>
          <w:i/>
          <w:iCs/>
          <w:sz w:val="22"/>
          <w:szCs w:val="22"/>
        </w:rPr>
        <w:t xml:space="preserve">WI.261.1.2020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Załącznik nr 1 do Ogłoszenia</w:t>
      </w:r>
    </w:p>
    <w:p w:rsidR="00FA5C58" w:rsidRDefault="00FA5C58" w:rsidP="00FA5C58">
      <w:pPr>
        <w:spacing w:after="120"/>
        <w:rPr>
          <w:rFonts w:ascii="Calibri" w:hAnsi="Calibri" w:cs="Calibri"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ind w:left="2124" w:firstLine="708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OPIS PRZEDMIOTU ZAMÓWIENIA</w:t>
      </w:r>
    </w:p>
    <w:p w:rsidR="00FA5C58" w:rsidRDefault="00FA5C58" w:rsidP="00FA5C58">
      <w:pPr>
        <w:autoSpaceDE w:val="0"/>
        <w:autoSpaceDN w:val="0"/>
        <w:adjustRightInd w:val="0"/>
        <w:jc w:val="center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pStyle w:val="Tekstpodstawowy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="Arial Narrow"/>
          <w:b/>
          <w:sz w:val="22"/>
          <w:szCs w:val="22"/>
        </w:rPr>
        <w:t>prowadzonego w trybie przetargu nieograniczonego na „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Całodobową fizyczną ochronę obiektów          i mienia Sieć Badawcza Łukasiewicz -  Instytut Ceramiki i Materiałów Budowlanych, Oddział Ceramiki i Betonów w Warszawie  przez okres 12 miesięcy”.</w:t>
      </w:r>
    </w:p>
    <w:p w:rsidR="00FA5C58" w:rsidRDefault="00FA5C58" w:rsidP="00FA5C58">
      <w:pPr>
        <w:pStyle w:val="Tekstpodstawowy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CPV /79710000-4/ - usługi ochroniarskie</w:t>
      </w:r>
    </w:p>
    <w:p w:rsidR="00FA5C58" w:rsidRDefault="00FA5C58" w:rsidP="00FA5C58">
      <w:pPr>
        <w:autoSpaceDE w:val="0"/>
        <w:autoSpaceDN w:val="0"/>
        <w:adjustRightInd w:val="0"/>
        <w:jc w:val="center"/>
        <w:rPr>
          <w:rFonts w:asciiTheme="minorHAnsi" w:hAnsiTheme="minorHAnsi" w:cs="Arial Narrow"/>
          <w:b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1"/>
        <w:gridCol w:w="3543"/>
        <w:gridCol w:w="4038"/>
      </w:tblGrid>
      <w:tr w:rsidR="00FA5C58" w:rsidTr="00FA5C58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bCs/>
                <w:sz w:val="22"/>
                <w:szCs w:val="22"/>
              </w:rPr>
              <w:t>Zadanie</w:t>
            </w: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bCs/>
                <w:sz w:val="22"/>
                <w:szCs w:val="22"/>
              </w:rPr>
              <w:t>Opis zadania</w:t>
            </w:r>
          </w:p>
        </w:tc>
      </w:tr>
      <w:tr w:rsidR="00FA5C58" w:rsidTr="00FA5C58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 Narrow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  <w:r>
              <w:rPr>
                <w:rFonts w:asciiTheme="minorHAnsi" w:hAnsiTheme="minorHAnsi" w:cs="Arial Narrow"/>
                <w:sz w:val="22"/>
                <w:szCs w:val="22"/>
              </w:rPr>
              <w:t xml:space="preserve">Całodobowa ochrona fizyczna obiektów i mienia Sieć Badawcza Łukasiewicz -  Instytut Ceramiki i Materiałów Budowlanych, Oddział Ceramiki i Betonów w Warszawie przy ul. Postępu 9 i przy ul. Kupieckiej 4         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  <w:r>
              <w:rPr>
                <w:rFonts w:asciiTheme="minorHAnsi" w:hAnsiTheme="minorHAnsi" w:cs="Arial Narrow"/>
                <w:sz w:val="22"/>
                <w:szCs w:val="22"/>
              </w:rPr>
              <w:t xml:space="preserve">Usługa ochrony obiektów </w:t>
            </w: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  <w:r>
              <w:rPr>
                <w:rFonts w:asciiTheme="minorHAnsi" w:hAnsiTheme="minorHAnsi" w:cs="Arial Narrow"/>
                <w:sz w:val="22"/>
                <w:szCs w:val="22"/>
              </w:rPr>
              <w:t>i mienia obejmuje m.in.:</w:t>
            </w: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  <w:r>
              <w:rPr>
                <w:rFonts w:asciiTheme="minorHAnsi" w:hAnsiTheme="minorHAnsi" w:cs="Arial Narrow"/>
                <w:sz w:val="22"/>
                <w:szCs w:val="22"/>
              </w:rPr>
              <w:t>- całodobową ochronę obiektów i mienia Sieć Badawcza Łukasiewicz -  Instytut Ceramiki i Materiałów Budowlanych, Oddział Ceramiki i Betonów w Warszawie przy ul. Postępu 9 przez 24 h na dobę 7 dni w tygodniu, przy założeniu jednoosobowych patroli.</w:t>
            </w: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  <w:r>
              <w:rPr>
                <w:rFonts w:asciiTheme="minorHAnsi" w:hAnsiTheme="minorHAnsi" w:cs="Arial Narrow"/>
                <w:sz w:val="22"/>
                <w:szCs w:val="22"/>
              </w:rPr>
              <w:t>- całodobową ochronę obiektów i mienia Sieć Badawcza Łukasiewicz -  Instytut Ceramiki i Materiałów Budowlanych, Oddział Ceramiki i Betonów w Warszawie przy ul. Kupieckiej 4  przez 24 h na dobę w soboty, niedziele i święta , 16 h w dni robocze z możliwością przedłużenia do      24 h po uprzednim zawiadomieniu, przy założeniu jednoosobowych patroli.</w:t>
            </w: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</w:p>
          <w:p w:rsidR="00FA5C58" w:rsidRDefault="00FA5C58">
            <w:pPr>
              <w:spacing w:line="360" w:lineRule="auto"/>
              <w:jc w:val="both"/>
              <w:rPr>
                <w:rFonts w:asciiTheme="minorHAnsi" w:hAnsiTheme="minorHAnsi" w:cs="Arial Narrow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 Narrow"/>
                <w:color w:val="000000" w:themeColor="text1"/>
                <w:sz w:val="22"/>
                <w:szCs w:val="22"/>
              </w:rPr>
              <w:t xml:space="preserve">Zamawiający zastrzega, że pracownicy ochrony realizujący ww. usługę będą nadzorowani przez osobę posiadającą wpis na listę kwalifikowanych pracowników ochrony fizycznej osób i mienia </w:t>
            </w:r>
          </w:p>
          <w:p w:rsidR="00FA5C58" w:rsidRDefault="00FA5C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</w:tr>
    </w:tbl>
    <w:p w:rsidR="00FA5C58" w:rsidRDefault="00FA5C58" w:rsidP="00FA5C58">
      <w:pPr>
        <w:sectPr w:rsidR="00FA5C58">
          <w:pgSz w:w="11906" w:h="16838"/>
          <w:pgMar w:top="851" w:right="1418" w:bottom="851" w:left="1418" w:header="709" w:footer="709" w:gutter="0"/>
          <w:cols w:space="708"/>
        </w:sectPr>
      </w:pPr>
    </w:p>
    <w:p w:rsidR="00FA5C58" w:rsidRDefault="00FA5C58" w:rsidP="00FA5C58">
      <w:pPr>
        <w:autoSpaceDE w:val="0"/>
        <w:autoSpaceDN w:val="0"/>
        <w:adjustRightInd w:val="0"/>
        <w:jc w:val="center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lastRenderedPageBreak/>
        <w:t xml:space="preserve">Zadanie </w:t>
      </w:r>
    </w:p>
    <w:p w:rsidR="00FA5C58" w:rsidRDefault="00FA5C58" w:rsidP="00FA5C58">
      <w:pPr>
        <w:jc w:val="center"/>
        <w:rPr>
          <w:rFonts w:asciiTheme="minorHAnsi" w:hAnsiTheme="minorHAnsi" w:cs="Arial Narrow"/>
          <w:b/>
          <w:bCs/>
          <w:sz w:val="22"/>
          <w:szCs w:val="22"/>
          <w:u w:val="single"/>
        </w:rPr>
      </w:pPr>
      <w:r>
        <w:rPr>
          <w:rFonts w:asciiTheme="minorHAnsi" w:hAnsiTheme="minorHAnsi" w:cs="Arial Narrow"/>
          <w:b/>
          <w:bCs/>
          <w:sz w:val="22"/>
          <w:szCs w:val="22"/>
          <w:u w:val="single"/>
        </w:rPr>
        <w:t>Całodobowa ochrona fizyczna obiektów i mienia</w:t>
      </w:r>
    </w:p>
    <w:p w:rsidR="00FA5C58" w:rsidRDefault="00FA5C58" w:rsidP="00FA5C58">
      <w:pPr>
        <w:jc w:val="center"/>
        <w:rPr>
          <w:rFonts w:asciiTheme="minorHAnsi" w:hAnsiTheme="minorHAnsi" w:cs="Arial Narrow"/>
          <w:b/>
          <w:bCs/>
          <w:sz w:val="22"/>
          <w:szCs w:val="22"/>
          <w:u w:val="single"/>
        </w:rPr>
      </w:pPr>
      <w:r>
        <w:rPr>
          <w:rFonts w:asciiTheme="minorHAnsi" w:hAnsiTheme="minorHAnsi" w:cs="Arial Narrow"/>
          <w:b/>
          <w:sz w:val="22"/>
          <w:szCs w:val="22"/>
          <w:u w:val="single"/>
        </w:rPr>
        <w:t xml:space="preserve">Sieć Badawcza Łukasiewicz -  Instytut Ceramiki i Materiałów Budowlanych, Oddział Ceramiki i Betonów w Warszawie </w:t>
      </w:r>
      <w:r>
        <w:rPr>
          <w:rFonts w:asciiTheme="minorHAnsi" w:hAnsiTheme="minorHAnsi" w:cs="Arial Narrow"/>
          <w:b/>
          <w:bCs/>
          <w:sz w:val="22"/>
          <w:szCs w:val="22"/>
          <w:u w:val="single"/>
        </w:rPr>
        <w:t>znajdujących się w Warszawie przy ul. Postępu 9 i Kupieckiej 4</w:t>
      </w:r>
    </w:p>
    <w:p w:rsidR="00FA5C58" w:rsidRDefault="00FA5C58" w:rsidP="00FA5C58">
      <w:pPr>
        <w:autoSpaceDE w:val="0"/>
        <w:autoSpaceDN w:val="0"/>
        <w:adjustRightInd w:val="0"/>
        <w:rPr>
          <w:rFonts w:ascii="CIDFont+F2" w:hAnsi="CIDFont+F2" w:cs="CIDFont+F2"/>
          <w:sz w:val="20"/>
          <w:szCs w:val="20"/>
        </w:rPr>
      </w:pPr>
    </w:p>
    <w:p w:rsidR="00FA5C58" w:rsidRDefault="00FA5C58" w:rsidP="00FA5C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zastrzega, że o udzielenie zamówienia mogą ubiegać się wyłącznie zakłady pracy chronionej oraz inni wykonawcy, zgodnie z Art. 22 ust. 2 PZP, których działalność lub działalność ich wyodrębnionych organizacyjnie jednostek, które będą realizowały zamówienie, obejmuje społeczną       i zawodową integrację osób będących członkami grup społecznie marginalizowanych, a w szczególności: osób niepełnosprawnych w rozumieniu ustawy z dnia 27 sierpnia 1997r. o rehabilitacji zawodowej i społecznej oraz zatrudnianiu osób niepełnosprawnych (Dz. U. z 2011 r. poz.721, z </w:t>
      </w:r>
      <w:proofErr w:type="spellStart"/>
      <w:r>
        <w:rPr>
          <w:rFonts w:asciiTheme="minorHAnsi" w:hAnsiTheme="minorHAnsi" w:cstheme="minorHAnsi"/>
          <w:sz w:val="22"/>
          <w:szCs w:val="22"/>
        </w:rPr>
        <w:t>późn</w:t>
      </w:r>
      <w:proofErr w:type="spellEnd"/>
      <w:r>
        <w:rPr>
          <w:rFonts w:asciiTheme="minorHAnsi" w:hAnsiTheme="minorHAnsi" w:cstheme="minorHAnsi"/>
          <w:sz w:val="22"/>
          <w:szCs w:val="22"/>
        </w:rPr>
        <w:t>. zm.).</w:t>
      </w:r>
    </w:p>
    <w:p w:rsidR="00FA5C58" w:rsidRDefault="00FA5C58" w:rsidP="00FA5C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określa zgodnie z Art. 22 ust. 2 a, minimalny procentowy wskaźnik zatrudnienia osób niepełnosprawnych, należących do jednej lub więcej kategorii nie mniejszy niż 30%, osób zatrudnionych przez zakłady pracy chronionej lub wykonawców albo ich jednostki.</w:t>
      </w:r>
    </w:p>
    <w:p w:rsidR="00FA5C58" w:rsidRDefault="00FA5C58" w:rsidP="00FA5C58">
      <w:pPr>
        <w:jc w:val="both"/>
        <w:rPr>
          <w:rFonts w:asciiTheme="minorHAnsi" w:hAnsiTheme="minorHAnsi" w:cs="Arial Narrow"/>
          <w:b/>
          <w:sz w:val="22"/>
          <w:szCs w:val="22"/>
        </w:rPr>
      </w:pPr>
    </w:p>
    <w:p w:rsidR="00FA5C58" w:rsidRDefault="00FA5C58" w:rsidP="00FA5C58">
      <w:pPr>
        <w:pStyle w:val="NormalnyWeb"/>
        <w:spacing w:line="276" w:lineRule="auto"/>
        <w:jc w:val="both"/>
        <w:rPr>
          <w:rFonts w:asciiTheme="minorHAnsi" w:hAnsiTheme="minorHAnsi" w:cs="Arial Narrow"/>
          <w:b/>
          <w:sz w:val="22"/>
          <w:szCs w:val="22"/>
          <w:u w:val="single"/>
        </w:rPr>
      </w:pPr>
      <w:r>
        <w:rPr>
          <w:rFonts w:asciiTheme="minorHAnsi" w:hAnsiTheme="minorHAnsi" w:cs="Arial Narrow"/>
          <w:b/>
          <w:sz w:val="22"/>
          <w:szCs w:val="22"/>
          <w:u w:val="single"/>
        </w:rPr>
        <w:t>Wykonawcy w cenę usługi muszą wliczyć:</w:t>
      </w:r>
    </w:p>
    <w:p w:rsidR="00FA5C58" w:rsidRDefault="00FA5C58" w:rsidP="00FA5C58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zainstalowanie przez Wykonawcę na terenie Zamawiającego na własny koszt i na czas obowiązywania umowy urządzenia typu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Activ-Guard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w miejscach wskazanych przez Zamawiającego w celu bezpośredniej    i stałej kontroli tras i czasu prowadzonych przez pracowników ochrony patroli,</w:t>
      </w:r>
    </w:p>
    <w:p w:rsidR="00FA5C58" w:rsidRDefault="00FA5C58" w:rsidP="00FA5C58">
      <w:pPr>
        <w:pStyle w:val="Normalny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 Narrow"/>
          <w:b/>
          <w:sz w:val="22"/>
          <w:szCs w:val="22"/>
        </w:rPr>
        <w:t xml:space="preserve">- w obiekcie przy ul. Postępu 9, montaż 5  punktów kontrolnych do rejestrowania kontroli obchodów wykonywanych przez pracowników ochrony, </w:t>
      </w:r>
    </w:p>
    <w:p w:rsidR="00FA5C58" w:rsidRDefault="00FA5C58" w:rsidP="00FA5C58">
      <w:pPr>
        <w:pStyle w:val="Normalny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 w:cs="Arial Narrow"/>
          <w:b/>
          <w:sz w:val="22"/>
          <w:szCs w:val="22"/>
        </w:rPr>
        <w:t xml:space="preserve">w obiekcie przy ul. Kupieckiej 4, montaż 5 punktów kontrolnych do rejestrowania kontroli obchodów wykonywanych przez pracowników ochrony, </w:t>
      </w:r>
    </w:p>
    <w:p w:rsidR="00FA5C58" w:rsidRDefault="00FA5C58" w:rsidP="00FA5C58">
      <w:pPr>
        <w:pStyle w:val="NormalnyWeb"/>
        <w:spacing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usługę Grupy Interwencyjnej Wykonawcy, która po otrzymaniu informacji ze Stacji Monitorowania o zaistniałym zdarzeniu uda się niezwłocznie pod wskazany adres Zamawiającego i przystąpi do działań weryfikacji otrzymanych sygnałów alarmowych w razie potrzeby podjęcia interwencji zgodnie z obowiązującymi przepisami prawa w przypadku zagrożenia życia, bezpieczeństwa chronionych osób i ich mienia,</w:t>
      </w:r>
    </w:p>
    <w:p w:rsidR="00FA5C58" w:rsidRDefault="00FA5C58" w:rsidP="00FA5C58">
      <w:pPr>
        <w:pStyle w:val="NormalnyWeb"/>
        <w:spacing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przekazywanie co miesiąc raportu  o wykonanych obchodach terenu a w szczególnych sytuacjach, na  zapotrzebowanie Zamawiającego, dostarczanie w ciągu 2 dni roboczych raportu o wykonanych obchodach terenu w danym dniu.</w:t>
      </w:r>
    </w:p>
    <w:p w:rsidR="00FA5C58" w:rsidRDefault="00FA5C58" w:rsidP="00FA5C58">
      <w:pPr>
        <w:pStyle w:val="NormalnyWeb"/>
        <w:jc w:val="both"/>
        <w:rPr>
          <w:rFonts w:asciiTheme="minorHAnsi" w:hAnsiTheme="minorHAnsi" w:cs="Arial Narrow"/>
          <w:b/>
          <w:sz w:val="22"/>
          <w:szCs w:val="22"/>
        </w:rPr>
      </w:pPr>
      <w:r>
        <w:rPr>
          <w:rFonts w:asciiTheme="minorHAnsi" w:hAnsiTheme="minorHAnsi" w:cs="Arial Narrow"/>
          <w:b/>
          <w:sz w:val="22"/>
          <w:szCs w:val="22"/>
        </w:rPr>
        <w:t>Na portierni Instytutu – Oddział Ceramiki i Betonów w Warszawie  przy ul. Postępu 9 znajduje się monitoring (1 kamera), będący własnością Łukasiewicz- ICiMB, Oddział Ceramiki i Betonów.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 xml:space="preserve">I. Zakres prac i obowiązków pracowników ochrony związanych z całodobową ochroną obiektów 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 xml:space="preserve">i mienia </w:t>
      </w:r>
    </w:p>
    <w:p w:rsidR="00FA5C58" w:rsidRDefault="00FA5C58" w:rsidP="00FA5C58">
      <w:pPr>
        <w:tabs>
          <w:tab w:val="left" w:pos="567"/>
        </w:tabs>
        <w:autoSpaceDE w:val="0"/>
        <w:autoSpaceDN w:val="0"/>
        <w:adjustRightInd w:val="0"/>
        <w:rPr>
          <w:rFonts w:asciiTheme="minorHAnsi" w:hAnsiTheme="minorHAnsi" w:cs="Arial Narrow"/>
          <w:sz w:val="22"/>
          <w:szCs w:val="22"/>
        </w:rPr>
      </w:pPr>
    </w:p>
    <w:p w:rsidR="00FA5C58" w:rsidRDefault="00FA5C58" w:rsidP="00FA5C58">
      <w:pPr>
        <w:pStyle w:val="Akapitzlist1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Bezpośrednia ochrona fizyczna obiektów i mienia: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 w:firstLine="357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przy ul. Postępu 9  w dni robocze, w dni wolne od pracy, święta przez 24 godziny na dobę,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357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przy ul. Kupieckiej 4 w dni robocze przez 16h na dobę z możliwością przedłużenia do 24h po uprzednim zawiadomieniu oraz w dni wolne od pracy, święta przez 24 godziny na dobę.</w:t>
      </w:r>
    </w:p>
    <w:p w:rsidR="00FA5C58" w:rsidRDefault="00FA5C58" w:rsidP="00FA5C58">
      <w:pPr>
        <w:pStyle w:val="Akapitzlist1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lastRenderedPageBreak/>
        <w:t>Teren chroniony obejmuje posesje Instytutu przy ul. Postępu 9 i Kupieckiej 4, wraz ze znajdującymi się na niej obiektami oraz parkingami.</w:t>
      </w:r>
    </w:p>
    <w:p w:rsidR="00FA5C58" w:rsidRDefault="00FA5C58" w:rsidP="00FA5C58">
      <w:pPr>
        <w:pStyle w:val="Akapitzlist1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Ochrona obiektów i pomieszczeń przed dostępem osób nieuprawnionych.</w:t>
      </w:r>
    </w:p>
    <w:p w:rsidR="00FA5C58" w:rsidRDefault="00FA5C58" w:rsidP="00FA5C58">
      <w:pPr>
        <w:pStyle w:val="Akapitzlist1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Ochrona mienia przed kradzieżą, włamaniem, uszkodzeniem , pożarem itp.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Zapewnienie porządku i spokoju na terenie chronionym.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Gospodarowanie kluczami (prowadzenie ewidencji wydawania kluczy).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Kontrolę prawidłowości zamknięć budynków, hal, magazynów, bram.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Wykonywanie obchodów obiektu potwierdzonych logowaniem się w wyznaczonych miejscach w określonych odstępach czasowych.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Uruchamianie procedur alarmowych w przypadku wystąpienia zagrożeń.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Powiadamiania osób odpowiedzialnych za ochronę obiektu i organów ścigania o czynach przestępczych zaistniałych na terenie ochranianych obiektów oraz zabezpieczenie miejsca ich popełnienia do czasu przybycia organów ścigania.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Informowanie Instytutu o wszystkich spostrzeżeniach mających wpływ na ogólne bezpieczeństwo.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Dokumentowanie przebiegu służby 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Wykonawca opracuje instrukcję i regulamin służby.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Pracownicy ochrony zatrudnieni w obiekcie winni być wyposażeni w: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ab/>
        <w:t>- jednolite umundurowanie,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- identyfikatory, oznaczone w sposób jednolity, umożliwiające identyfikację pracownika, 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-system łączności bezprzewodowej, urządzenie antynapadowe,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-oświetlenie awaryjne np. latarki.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Codzienne sprzątanie terenu wejścia na portiernię, zamiatanie, odgarnianie śniegu.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Usuwanie lodu z ciągu komunikacyjnego. Sprzęt oraz materiały niezbędne do wykonania zadania zabezpiecza Zamawiający .</w:t>
      </w:r>
    </w:p>
    <w:p w:rsidR="00FA5C58" w:rsidRDefault="00FA5C58" w:rsidP="00FA5C58">
      <w:pPr>
        <w:pStyle w:val="Akapitzlist1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Bieżące utrzymanie czystości w pomieszczeniu portierni. Sprzęt oraz materiały niezbędne do wykonania zadania zabezpiecza Zamawiający .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rPr>
          <w:rFonts w:asciiTheme="minorHAnsi" w:hAnsiTheme="minorHAnsi" w:cs="Arial Narrow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II. Uprawnienia osób funkcyjnych Zamawiającego w stosunku do pracowników ochrony oraz zakres i sposób prowadzenia kontroli wykonywanych zadań ochronnych</w:t>
      </w:r>
    </w:p>
    <w:p w:rsidR="00FA5C58" w:rsidRDefault="00FA5C58" w:rsidP="00FA5C58">
      <w:pPr>
        <w:autoSpaceDE w:val="0"/>
        <w:autoSpaceDN w:val="0"/>
        <w:adjustRightInd w:val="0"/>
        <w:jc w:val="center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1. Do prowadzenia kontroli realizacji zadań ochrony ze strony Zamawiającego,  upoważnione są następujące osoby;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1.1. Obiekt przy ul. Postępu 9</w:t>
      </w:r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  <w:color w:val="000000" w:themeColor="text1"/>
        </w:rPr>
      </w:pPr>
      <w:r w:rsidRPr="00455DC2">
        <w:rPr>
          <w:rFonts w:asciiTheme="minorHAnsi" w:hAnsiTheme="minorHAnsi" w:cs="Arial Narrow"/>
          <w:color w:val="000000" w:themeColor="text1"/>
        </w:rPr>
        <w:t xml:space="preserve">- Dyrektor </w:t>
      </w:r>
      <w:proofErr w:type="spellStart"/>
      <w:r w:rsidRPr="00455DC2">
        <w:rPr>
          <w:rFonts w:asciiTheme="minorHAnsi" w:hAnsiTheme="minorHAnsi" w:cs="Arial Narrow"/>
          <w:color w:val="000000" w:themeColor="text1"/>
        </w:rPr>
        <w:t>OCiB</w:t>
      </w:r>
      <w:proofErr w:type="spellEnd"/>
      <w:r w:rsidRPr="00455DC2">
        <w:rPr>
          <w:rFonts w:asciiTheme="minorHAnsi" w:hAnsiTheme="minorHAnsi" w:cs="Arial Narrow"/>
          <w:color w:val="000000" w:themeColor="text1"/>
        </w:rPr>
        <w:t xml:space="preserve">; Z-ca Dyrektora </w:t>
      </w:r>
      <w:proofErr w:type="spellStart"/>
      <w:r w:rsidRPr="00455DC2">
        <w:rPr>
          <w:rFonts w:asciiTheme="minorHAnsi" w:hAnsiTheme="minorHAnsi" w:cs="Arial Narrow"/>
          <w:color w:val="000000" w:themeColor="text1"/>
        </w:rPr>
        <w:t>OCiB</w:t>
      </w:r>
      <w:proofErr w:type="spellEnd"/>
      <w:r w:rsidRPr="00455DC2">
        <w:rPr>
          <w:rFonts w:asciiTheme="minorHAnsi" w:hAnsiTheme="minorHAnsi" w:cs="Arial Narrow"/>
          <w:color w:val="000000" w:themeColor="text1"/>
        </w:rPr>
        <w:t>,</w:t>
      </w:r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  <w:color w:val="000000" w:themeColor="text1"/>
        </w:rPr>
      </w:pPr>
      <w:r w:rsidRPr="00455DC2">
        <w:rPr>
          <w:rFonts w:asciiTheme="minorHAnsi" w:hAnsiTheme="minorHAnsi" w:cs="Arial Narrow"/>
          <w:color w:val="000000" w:themeColor="text1"/>
        </w:rPr>
        <w:t>- Kierownik Działu Obsługi Technicznej,</w:t>
      </w:r>
      <w:bookmarkStart w:id="0" w:name="_GoBack"/>
      <w:bookmarkEnd w:id="0"/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Arial Narrow"/>
          <w:color w:val="000000" w:themeColor="text1"/>
        </w:rPr>
      </w:pPr>
      <w:r w:rsidRPr="00455DC2">
        <w:rPr>
          <w:rFonts w:asciiTheme="minorHAnsi" w:hAnsiTheme="minorHAnsi" w:cs="Arial Narrow"/>
          <w:color w:val="000000" w:themeColor="text1"/>
        </w:rPr>
        <w:t xml:space="preserve">-  Pracownik wyznaczony przez Dyrektora </w:t>
      </w:r>
      <w:proofErr w:type="spellStart"/>
      <w:r w:rsidRPr="00455DC2">
        <w:rPr>
          <w:rFonts w:asciiTheme="minorHAnsi" w:hAnsiTheme="minorHAnsi" w:cs="Arial Narrow"/>
          <w:color w:val="000000" w:themeColor="text1"/>
        </w:rPr>
        <w:t>OCiB</w:t>
      </w:r>
      <w:proofErr w:type="spellEnd"/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  <w:color w:val="000000" w:themeColor="text1"/>
        </w:rPr>
      </w:pPr>
      <w:r w:rsidRPr="00455DC2">
        <w:rPr>
          <w:rFonts w:asciiTheme="minorHAnsi" w:hAnsiTheme="minorHAnsi" w:cs="Arial Narrow"/>
          <w:color w:val="000000" w:themeColor="text1"/>
        </w:rPr>
        <w:t xml:space="preserve"> 1.2. Obiekt przy ul. Kupieckiej 4</w:t>
      </w:r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Arial Narrow"/>
          <w:color w:val="000000" w:themeColor="text1"/>
        </w:rPr>
      </w:pPr>
      <w:r w:rsidRPr="00455DC2">
        <w:rPr>
          <w:rFonts w:asciiTheme="minorHAnsi" w:hAnsiTheme="minorHAnsi" w:cs="Arial Narrow"/>
          <w:color w:val="000000" w:themeColor="text1"/>
        </w:rPr>
        <w:t xml:space="preserve">- Dyrektor </w:t>
      </w:r>
      <w:proofErr w:type="spellStart"/>
      <w:r w:rsidRPr="00455DC2">
        <w:rPr>
          <w:rFonts w:asciiTheme="minorHAnsi" w:hAnsiTheme="minorHAnsi" w:cs="Arial Narrow"/>
          <w:color w:val="000000" w:themeColor="text1"/>
        </w:rPr>
        <w:t>OCiB</w:t>
      </w:r>
      <w:proofErr w:type="spellEnd"/>
      <w:r w:rsidRPr="00455DC2">
        <w:rPr>
          <w:rFonts w:asciiTheme="minorHAnsi" w:hAnsiTheme="minorHAnsi" w:cs="Arial Narrow"/>
          <w:color w:val="000000" w:themeColor="text1"/>
        </w:rPr>
        <w:t xml:space="preserve">; Z-ca Dyrektora </w:t>
      </w:r>
      <w:proofErr w:type="spellStart"/>
      <w:r w:rsidRPr="00455DC2">
        <w:rPr>
          <w:rFonts w:asciiTheme="minorHAnsi" w:hAnsiTheme="minorHAnsi" w:cs="Arial Narrow"/>
          <w:color w:val="000000" w:themeColor="text1"/>
        </w:rPr>
        <w:t>OCiB</w:t>
      </w:r>
      <w:proofErr w:type="spellEnd"/>
      <w:r w:rsidRPr="00455DC2">
        <w:rPr>
          <w:rFonts w:asciiTheme="minorHAnsi" w:hAnsiTheme="minorHAnsi" w:cs="Arial Narrow"/>
          <w:color w:val="000000" w:themeColor="text1"/>
        </w:rPr>
        <w:t>,</w:t>
      </w:r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Arial Narrow"/>
          <w:color w:val="000000" w:themeColor="text1"/>
        </w:rPr>
      </w:pPr>
      <w:r w:rsidRPr="00455DC2">
        <w:rPr>
          <w:rFonts w:asciiTheme="minorHAnsi" w:hAnsiTheme="minorHAnsi" w:cs="Arial Narrow"/>
          <w:color w:val="000000" w:themeColor="text1"/>
        </w:rPr>
        <w:t>- Kierownik Działu Obsługi Technicznej</w:t>
      </w:r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Arial Narrow"/>
          <w:color w:val="000000" w:themeColor="text1"/>
        </w:rPr>
      </w:pPr>
      <w:r w:rsidRPr="00455DC2">
        <w:rPr>
          <w:rFonts w:asciiTheme="minorHAnsi" w:hAnsiTheme="minorHAnsi" w:cs="Arial Narrow"/>
          <w:color w:val="000000" w:themeColor="text1"/>
        </w:rPr>
        <w:t xml:space="preserve">- Pracownik wyznaczony przez Dyrektora </w:t>
      </w:r>
      <w:proofErr w:type="spellStart"/>
      <w:r w:rsidRPr="00455DC2">
        <w:rPr>
          <w:rFonts w:asciiTheme="minorHAnsi" w:hAnsiTheme="minorHAnsi" w:cs="Arial Narrow"/>
          <w:color w:val="000000" w:themeColor="text1"/>
        </w:rPr>
        <w:t>OCiB</w:t>
      </w:r>
      <w:proofErr w:type="spellEnd"/>
    </w:p>
    <w:p w:rsidR="00FA5C58" w:rsidRPr="00455DC2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  <w:color w:val="000000" w:themeColor="text1"/>
        </w:rPr>
      </w:pP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2. Wyżej wymienione osoby mają prawo: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dokonywać kontroli pełnienia służby ochronnej o każdej porze dnia i nocy,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lastRenderedPageBreak/>
        <w:t>- zwracać uwagę kontrolowanym pracownikom ochrony na stwierdzone niedociągnięcia w czasie pełnionej służby,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żądać od kontrolowanych pracowników ochrony natychmiastowego usunięcia stwierdzonych niedociągnięć i nieprawidłowości,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kontrolować prowadzenie dokumentacji ochrony na danym obiekcie przez pracowników ochrony,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kontrolować zapisy danych z elektronicznego systemu kontroli (wykonywane obchody terenu).</w:t>
      </w:r>
    </w:p>
    <w:p w:rsidR="00FA5C58" w:rsidRDefault="00FA5C58" w:rsidP="00FA5C58">
      <w:pPr>
        <w:autoSpaceDE w:val="0"/>
        <w:autoSpaceDN w:val="0"/>
        <w:adjustRightInd w:val="0"/>
        <w:ind w:firstLine="17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ind w:firstLine="17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III. Wszyscy pracownicy ochrony muszą: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>podejmować działania zapobiegające przestępstwom i wykroczeniom przeciwko mieniu, a także przeciwdziałające powstawaniu szkody wynikającej z tych zdarzeń oraz niedopuszczające do wstępu osób nieupoważnionych na teren chroniony,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>zapewnić bezpieczeństwo życia, zdrowia i nietykalności osobistej w chronionym obiekcie oraz ochronę jego mienia,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>bezzwłocznie informować przedstawicieli Zamawiającego o przestępstwach i wykroczeniach zaistniałych na terenie ochranianym oraz zabezpieczyć miejsce zdarzenia,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 xml:space="preserve"> współdziałać z jednostkami straży pożarnej i policji i innymi służbami w przypadku bezpośredniego zagrożenia zdrowia lub życia ludzkiego, a także dla chronionego mienia,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>przyjmować i zdawać posterunek w sposób dokładny, informując swojego zmiennika o wszelkich spostrzeżeniach podczas obejmowania, pełnienia oraz zdawania służby,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>utrzymywać na bieżąco czystość przed portiernią i w pomieszczeniu portierni (sprzątanie, zamiatanie, odgarnianie śniegu i lodu z ciągu komunikacyjnego),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znać i umieć stosować obowiązujące przepisy BHP i PPOŻ,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znać i umieć stosować Ustawę o Ochronie Danych Osobowych,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posiadać aktualne orzeczenie lekarskie medycyny pracy, z którego wynika brak przeciwwskazań do pracy na stanowisku pracownika ochrony,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pełnić swoje obowiązki zgodnie z obowiązującymi w tym zakresie przepisami,</w:t>
      </w:r>
    </w:p>
    <w:p w:rsidR="00FA5C58" w:rsidRDefault="00FA5C58" w:rsidP="00FA5C5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cechować się profesjonalizmem, mobilnością ruchową i kulturą osobistą.</w:t>
      </w:r>
    </w:p>
    <w:p w:rsidR="00FA5C58" w:rsidRDefault="00FA5C58" w:rsidP="00FA5C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 Narrow"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b/>
          <w:sz w:val="22"/>
          <w:szCs w:val="22"/>
        </w:rPr>
        <w:t>IV.</w:t>
      </w:r>
      <w:r>
        <w:rPr>
          <w:rFonts w:asciiTheme="minorHAnsi" w:hAnsiTheme="minorHAnsi" w:cs="Arial Narrow"/>
          <w:sz w:val="22"/>
          <w:szCs w:val="22"/>
        </w:rPr>
        <w:t xml:space="preserve"> Na wniosek Wykonawcy Zamawiający umożliwi:</w:t>
      </w:r>
    </w:p>
    <w:p w:rsidR="00FA5C58" w:rsidRDefault="00FA5C58" w:rsidP="00FA5C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 xml:space="preserve">-  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wizję lokalną terenu Sieć Badawcza Łukasiewicz -  Instytutu Ceramiki i Materiałów Budowlanych, Oddziału Ceramiki i Betonów w Warszawie  przy  ul. Postępu 9. </w:t>
      </w:r>
    </w:p>
    <w:p w:rsidR="00FA5C58" w:rsidRDefault="00FA5C58" w:rsidP="00FA5C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Przedstawiciel (przedstawiciele) Wykonawcy może (mogą) przeprowadzić wizję lokalną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 Narrow"/>
          <w:sz w:val="22"/>
          <w:szCs w:val="22"/>
        </w:rPr>
        <w:t>obiektu, w celu uzyskania informacji dla poprawnego przygotowania oferty. Wykonawcy zgłaszają swój udział w wizji telefonicznie tel. (22) 843 63 64, ustalając datę i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 Narrow"/>
          <w:sz w:val="22"/>
          <w:szCs w:val="22"/>
        </w:rPr>
        <w:t>godzinę.</w:t>
      </w:r>
    </w:p>
    <w:p w:rsidR="00FA5C58" w:rsidRDefault="00FA5C58" w:rsidP="00FA5C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 xml:space="preserve">-  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wizję lokalną terenu Sieć Badawcza Łukasiewicz -  Instytutu Ceramiki i Materiałów Budowlanych, Oddziału Ceramiki i Betonów w Warszawie  przy ul. Kupieckiej 4 . </w:t>
      </w:r>
    </w:p>
    <w:p w:rsidR="00FA5C58" w:rsidRDefault="00FA5C58" w:rsidP="00FA5C58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Przedstawiciel (przedstawiciele) Wykonawcy może (mogą) przeprowadzić wizję lokalną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 Narrow"/>
          <w:sz w:val="22"/>
          <w:szCs w:val="22"/>
        </w:rPr>
        <w:t>obiektu, w celu uzyskania informacji dla poprawnego przygotowania oferty.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 Narrow"/>
          <w:sz w:val="22"/>
          <w:szCs w:val="22"/>
        </w:rPr>
        <w:t>Wykonawcy zgłaszają swój udział w wizji telefonicznie tel. 601 355 183, ustalając datę i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 Narrow"/>
          <w:sz w:val="22"/>
          <w:szCs w:val="22"/>
        </w:rPr>
        <w:t>godzinę.</w:t>
      </w:r>
    </w:p>
    <w:p w:rsidR="00FA5C58" w:rsidRDefault="00FA5C58" w:rsidP="00FA5C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 Narrow"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ind w:left="284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Nie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 Narrow"/>
          <w:sz w:val="22"/>
          <w:szCs w:val="22"/>
        </w:rPr>
        <w:t>przeprowadzenie wizji lokalnej przez Wykonawcę nie spowoduje odrzucenia oferty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ind w:firstLine="284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V. Szczegółowy zakres obowiązków pracowników ochrony w obiekcie przy ul. Postępu 9</w:t>
      </w:r>
    </w:p>
    <w:p w:rsidR="00FA5C58" w:rsidRDefault="00FA5C58" w:rsidP="00FA5C58">
      <w:pPr>
        <w:autoSpaceDE w:val="0"/>
        <w:autoSpaceDN w:val="0"/>
        <w:adjustRightInd w:val="0"/>
        <w:jc w:val="center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 xml:space="preserve">      V. 1. Pracownicy ochrony pełniący służbę zobowiązani są: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rPr>
          <w:rFonts w:asciiTheme="minorHAnsi" w:hAnsiTheme="minorHAnsi" w:cs="Arial Narrow"/>
        </w:rPr>
      </w:pP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Chronić obiekty i pomieszczenia przed dostępem osób nieuprawnionych.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Chronić mienie przed kradzieżą, włamaniem, uszkodzeniem , pożarem itp.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lastRenderedPageBreak/>
        <w:t>Zapewnić porządek i spokój na terenie chronionym.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Wpuszczać na teren Instytutu wjeżdżające służbowo następujące pojazdy: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Poczty,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Firm spedycyjnych,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Po odpady komunalne,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Pracowników Instytutu,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Firm wynajmujących miejsca parkingowe,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Pracowników firm remontowych legitymujących się przepustkami wystawionymi przez Dział Obsługi Technicznej,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Inne w celu załatwienia spraw służbowych , po uprzednim zawiadomieniu telefonicznym osoby, do której się udaje.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- Kontrolować pojazdy wyjeżdżające z Instytutu, żądając pisemnych upoważnień do wywozu jakichkolwiek materiałów, sprzętu itp., a w uzasadnionych przypadkach również samochodów osobowych.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W przypadku braku upoważnienia na w/w wywóz pracownik ochrony zobowiązany jest zatrzymać kierowcę do wyjaśnienia i niezwłocznie powiadomić Dział Sprzedaży i Zaopatrzenia, a jeżeli zdarzenie wystąpiło w godz. 15.00-07.00 zobowiązany jest w takim przypadku powiadomić telefoniczne jedną z osób wymienionych w książce raportowej na portierni oraz  sporządzić notatkę służbową na temat zaistniałego zdarzenia.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  <w:u w:val="single"/>
        </w:rPr>
      </w:pPr>
      <w:r>
        <w:rPr>
          <w:rFonts w:asciiTheme="minorHAnsi" w:hAnsiTheme="minorHAnsi" w:cs="Arial Narrow"/>
        </w:rPr>
        <w:t xml:space="preserve"> Zamykać bramę wjazdową do Instytutu w dni robocze o godz. 21.00 a otwierać o godz. 06.00, (</w:t>
      </w:r>
      <w:r>
        <w:rPr>
          <w:rFonts w:asciiTheme="minorHAnsi" w:hAnsiTheme="minorHAnsi" w:cs="Arial Narrow"/>
          <w:u w:val="single"/>
        </w:rPr>
        <w:t>w godzinach otwarcia bramy, szlaban jest otwierany tylko w celu wjazdu lub wyjazdu samochodu).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Kontrolować  prawidłowości zamknięć budynków, hal, magazynów.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Zapalać i gasić  światła na terenie.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Wydawać klucze osobom upoważnionym za potwierdzeniem w zeszycie (czytelny podpis) wpisując imię i nazwisko oraz godzinę pobrania i oddania kluczy.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Odmówić wpuszczenia pracownika na teren Zakładu w jego czasie wolnym od pracy, szczególnie w godzinach popołudniowych i nocnych - wyjątek stanowią pracownicy zobowiązani do przeprowadzania kontroli lub posiadający stosowne zezwolenie.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Prowadzić książkę przekazywania służby (książka raportowa).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Przyjmować i zdawać posterunek w sposób dokładny, informując swego zmiennika o wszelkich spostrzeżeniach podczas obejmowania, pełnienia oraz zdawania służby.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Pracownik ochrony nie może opuścić powierzonego posterunku dopóki nie zostanie zastąpiony przez zmiennika.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Utrzymywać czystość w pomieszczeniu portierni.</w:t>
      </w:r>
    </w:p>
    <w:p w:rsidR="00FA5C58" w:rsidRDefault="00FA5C58" w:rsidP="00FA5C58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Utrzymywać należyty porządek w rejonie wejścia, szczególnie przed budynkiem portierni z uwzględnieniem zamiatania i odśnieżania oraz usuwania lodu.</w:t>
      </w:r>
    </w:p>
    <w:p w:rsidR="00FA5C58" w:rsidRDefault="00FA5C58" w:rsidP="00FA5C58">
      <w:pPr>
        <w:pStyle w:val="Akapitzlist1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Dokonywać w trakcie służby, ale po godzinach pracy Instytutu, obchodów terenu nieregularnie i nie rzadziej niż co dwie godziny, potwierdzając obchód w elektronicznym systemie kontroli pracy.</w:t>
      </w:r>
    </w:p>
    <w:p w:rsidR="00FA5C58" w:rsidRDefault="00FA5C58" w:rsidP="00FA5C58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Przestrzegać instrukcji systemu zabezpieczenia i ochrony budynków.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rPr>
          <w:rFonts w:asciiTheme="minorHAnsi" w:hAnsiTheme="minorHAnsi" w:cs="Arial Narrow"/>
        </w:rPr>
      </w:pP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rPr>
          <w:rFonts w:asciiTheme="minorHAnsi" w:hAnsiTheme="minorHAnsi" w:cs="Arial Narrow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V. 2 .Pracownik ochrony dokonujący (godz. 21.00-06.00) obchodów terenu musi: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pStyle w:val="Akapitzlist1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lastRenderedPageBreak/>
        <w:t xml:space="preserve"> Dokonać obchodu obiektów strzeżonych i sprawdzić prawidłowe ich zabezpieczenie.</w:t>
      </w:r>
    </w:p>
    <w:p w:rsidR="00FA5C58" w:rsidRDefault="00FA5C58" w:rsidP="00FA5C58">
      <w:pPr>
        <w:pStyle w:val="Akapitzlist1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Sprawdzić czy są zamknięte budynki, bramy, pomieszczenia magazynowe itp.</w:t>
      </w:r>
    </w:p>
    <w:p w:rsidR="00FA5C58" w:rsidRDefault="00FA5C58" w:rsidP="00FA5C58">
      <w:pPr>
        <w:pStyle w:val="Akapitzlist1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Zwracać uwagę na właściwe oświetlenie terenu i obiektów oraz stan zagrożenia pożarowego. Spostrzeżenia i uwagi odnotować w książce raportowej.</w:t>
      </w:r>
    </w:p>
    <w:p w:rsidR="00FA5C58" w:rsidRDefault="00FA5C58" w:rsidP="00FA5C58">
      <w:pPr>
        <w:pStyle w:val="Akapitzlist1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W przypadku powstania pożaru natychmiast powiadomić Straż Pożarną i Zamawiającego oraz postępować zgodnie z obowiązującymi w tym zakresie przepisami.</w:t>
      </w:r>
    </w:p>
    <w:p w:rsidR="00FA5C58" w:rsidRDefault="00FA5C58" w:rsidP="00FA5C58">
      <w:pPr>
        <w:autoSpaceDE w:val="0"/>
        <w:autoSpaceDN w:val="0"/>
        <w:adjustRightInd w:val="0"/>
        <w:ind w:left="284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VI. Szczegółowy zakres obowiązków pracowników ochrony w obiekcie przy ul. Kupiecka 4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VI. 1. Pracownicy ochrony pełniący służbę zobowiązani są: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Chronić obiekty i pomieszczenia przed dostępem osób nieuprawnionych.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Chronić mienie przed kradzieżą, włamaniem, uszkodzeniem , pożarem itp.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Zapewnić porządek i spokój na terenie chronionym.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Kontrolować  prawidłowości zamknięć budynków, hal, magazynów.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Zapalać i gasić  światła na terenie.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Wydawać klucze osobom upoważnionym za potwierdzeniem w zeszycie (czytelny podpis) wpisując imię i nazwisko oraz godzinę pobrania i oddania kluczy.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Odmówić wpuszczenia pracownika na teren Zakładu w jego czasie wolnym od pracy, szczególnie w godzinach popołudniowych i nocnych - wyjątek stanowią pracownicy zobowiązani do przeprowadzania kontroli lub posiadający stosowne zezwolenie.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Prowadzić książkę przekazywania służby (książka raportowa).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Przyjmować i zdawać posterunek w sposób dokładny, informując swego zmiennika o wszelkich spostrzeżeniach podczas obejmowania, pełnienia oraz zdawania służby.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Pracownik ochrony nie może opuścić powierzonego posterunku dopóki nie zostanie zastąpiony przez zmiennika.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Utrzymywać czystość w pomieszczeniu portierni.</w:t>
      </w:r>
    </w:p>
    <w:p w:rsidR="00FA5C58" w:rsidRDefault="00FA5C58" w:rsidP="00FA5C58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Utrzymywać należyty porządek w rejonie wejścia, szczególnie przed budynkiem biurowym       z uwzględnieniem zamiatania i odśnieżania oraz usuwania lodu.</w:t>
      </w:r>
    </w:p>
    <w:p w:rsidR="00FA5C58" w:rsidRDefault="00FA5C58" w:rsidP="00FA5C58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Dokonywać w trakcie służby, ale po godzinach pracy Instytutu, obchodów terenu nieregularnie i nie rzadziej niż co dwie godziny, potwierdzając obchód w elektronicznym systemie kontroli pracy.</w:t>
      </w:r>
    </w:p>
    <w:p w:rsidR="00FA5C58" w:rsidRDefault="00FA5C58" w:rsidP="00FA5C58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Przestrzegać instrukcji systemu zabezpieczenia i ochrony budynków.</w:t>
      </w:r>
    </w:p>
    <w:p w:rsidR="00FA5C58" w:rsidRDefault="00FA5C58" w:rsidP="00FA5C58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Zamykać bramę o godzinie 16.00 a otwierać o godzinie 6.00.</w:t>
      </w: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rPr>
          <w:rFonts w:asciiTheme="minorHAnsi" w:hAnsiTheme="minorHAnsi" w:cs="Arial Narrow"/>
        </w:rPr>
      </w:pPr>
    </w:p>
    <w:p w:rsidR="00FA5C58" w:rsidRDefault="00FA5C58" w:rsidP="00FA5C58">
      <w:pPr>
        <w:pStyle w:val="Akapitzlist1"/>
        <w:tabs>
          <w:tab w:val="left" w:pos="567"/>
        </w:tabs>
        <w:autoSpaceDE w:val="0"/>
        <w:autoSpaceDN w:val="0"/>
        <w:adjustRightInd w:val="0"/>
        <w:spacing w:after="0"/>
        <w:ind w:left="644"/>
        <w:rPr>
          <w:rFonts w:asciiTheme="minorHAnsi" w:hAnsiTheme="minorHAnsi" w:cs="Arial Narrow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VI.2. Pracownik ochrony dokonujący nocnych (godz. 20.00-06.00) obchodów terenu musi: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pStyle w:val="Akapitzlist1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Dokonać nocnego obchodu obiektów strzeżonych i sprawdzić prawidłowe ich zabezpieczenie.</w:t>
      </w:r>
    </w:p>
    <w:p w:rsidR="00FA5C58" w:rsidRDefault="00FA5C58" w:rsidP="00FA5C58">
      <w:pPr>
        <w:pStyle w:val="Akapitzlist1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Sprawdzić czy są zamknięte budynki ,bramy, hale, pomieszczenia magazynowe itp.</w:t>
      </w:r>
    </w:p>
    <w:p w:rsidR="00FA5C58" w:rsidRDefault="00FA5C58" w:rsidP="00FA5C58">
      <w:pPr>
        <w:pStyle w:val="Akapitzlist1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Zwracać uwagę na właściwe oświetlenie terenu i obiektów oraz stan zagrożenia pożarowego. Spostrzeżenia i uwagi odnotować w książce raportowej.</w:t>
      </w:r>
    </w:p>
    <w:p w:rsidR="00FA5C58" w:rsidRDefault="00FA5C58" w:rsidP="00FA5C58">
      <w:pPr>
        <w:pStyle w:val="Akapitzlist1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 xml:space="preserve"> W przypadku powstania pożaru natychmiast powiadomić Straż Pożarną i Zamawiającego oraz postępować zgodnie z obowiązującymi w tym zakresie przepisami.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sz w:val="22"/>
          <w:szCs w:val="22"/>
          <w:lang w:eastAsia="en-US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sz w:val="22"/>
          <w:szCs w:val="22"/>
          <w:lang w:eastAsia="en-US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sz w:val="22"/>
          <w:szCs w:val="22"/>
          <w:lang w:eastAsia="en-US"/>
        </w:rPr>
      </w:pP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sz w:val="22"/>
          <w:szCs w:val="22"/>
          <w:lang w:eastAsia="en-US"/>
        </w:rPr>
        <w:t>VII.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Pracownik portierni ma prawo:</w:t>
      </w:r>
    </w:p>
    <w:p w:rsidR="00FA5C58" w:rsidRDefault="00FA5C58" w:rsidP="00FA5C58">
      <w:pPr>
        <w:autoSpaceDE w:val="0"/>
        <w:autoSpaceDN w:val="0"/>
        <w:adjustRightInd w:val="0"/>
        <w:rPr>
          <w:rFonts w:asciiTheme="minorHAnsi" w:hAnsiTheme="minorHAnsi" w:cs="Arial Narrow"/>
          <w:b/>
          <w:bCs/>
          <w:sz w:val="22"/>
          <w:szCs w:val="22"/>
        </w:rPr>
      </w:pPr>
    </w:p>
    <w:p w:rsidR="00FA5C58" w:rsidRDefault="00FA5C58" w:rsidP="00FA5C58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Przeprowadzić kontrolę bagażu osobistego pracownika lub interesanta, jeżeli bagaż budzi jego zastrzeżenia.</w:t>
      </w:r>
    </w:p>
    <w:p w:rsidR="00FA5C58" w:rsidRDefault="00FA5C58" w:rsidP="00FA5C58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Sprawdzić zasadność obecności pracownika na terenie Zakładu w czasie wolnym od pracy.</w:t>
      </w:r>
    </w:p>
    <w:p w:rsidR="00FA5C58" w:rsidRDefault="00FA5C58" w:rsidP="00FA5C58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 Narrow"/>
        </w:rPr>
      </w:pPr>
      <w:r>
        <w:rPr>
          <w:rFonts w:asciiTheme="minorHAnsi" w:hAnsiTheme="minorHAnsi" w:cs="Arial Narrow"/>
        </w:rPr>
        <w:t>Odmówić wpuszczenia pracownika na teren Zakładu w jego czasie wolnym od pracy, szczególnie w godzinach popołudniowych i nocnych - wyjątek stanowią pracownicy zobowiązani do przeprowadzania kontroli lub posiadający stosowne zezwolenie.</w:t>
      </w:r>
    </w:p>
    <w:p w:rsidR="00FA5C58" w:rsidRDefault="00FA5C58" w:rsidP="00FA5C58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after="12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 w:cs="Arial Narrow"/>
        </w:rPr>
        <w:t>Odmówić prawa wjazdu samochodów w czasie ustawowo wolnym od pracy oraz w godzinach popołudniowych i nocnych - wyjątek stanowią samochody dostawcze i „Firm" wynajmujących pomieszczenia.</w:t>
      </w:r>
    </w:p>
    <w:p w:rsidR="008C052A" w:rsidRDefault="00455DC2"/>
    <w:sectPr w:rsidR="008C0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0882"/>
    <w:multiLevelType w:val="hybridMultilevel"/>
    <w:tmpl w:val="7F14B592"/>
    <w:lvl w:ilvl="0" w:tplc="847AD302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8C0442"/>
    <w:multiLevelType w:val="hybridMultilevel"/>
    <w:tmpl w:val="EE502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367308"/>
    <w:multiLevelType w:val="hybridMultilevel"/>
    <w:tmpl w:val="93F49D9A"/>
    <w:lvl w:ilvl="0" w:tplc="899C914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5140D"/>
    <w:multiLevelType w:val="hybridMultilevel"/>
    <w:tmpl w:val="D54681D0"/>
    <w:lvl w:ilvl="0" w:tplc="AFBC72E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52186"/>
    <w:multiLevelType w:val="hybridMultilevel"/>
    <w:tmpl w:val="8E5E3220"/>
    <w:lvl w:ilvl="0" w:tplc="C340101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593A5BC4"/>
    <w:multiLevelType w:val="hybridMultilevel"/>
    <w:tmpl w:val="93F49D9A"/>
    <w:lvl w:ilvl="0" w:tplc="899C914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33178"/>
    <w:multiLevelType w:val="hybridMultilevel"/>
    <w:tmpl w:val="7D6E5F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C6042C8"/>
    <w:multiLevelType w:val="hybridMultilevel"/>
    <w:tmpl w:val="8E6091F8"/>
    <w:lvl w:ilvl="0" w:tplc="5530952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B63DB"/>
    <w:multiLevelType w:val="hybridMultilevel"/>
    <w:tmpl w:val="1CA0957A"/>
    <w:lvl w:ilvl="0" w:tplc="CC1E0EF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58"/>
    <w:rsid w:val="001C1000"/>
    <w:rsid w:val="00455DC2"/>
    <w:rsid w:val="009622A2"/>
    <w:rsid w:val="00FA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A5C58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5C58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5C58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5C58"/>
    <w:pPr>
      <w:ind w:left="720"/>
    </w:pPr>
  </w:style>
  <w:style w:type="paragraph" w:customStyle="1" w:styleId="Akapitzlist1">
    <w:name w:val="Akapit z listą1"/>
    <w:basedOn w:val="Normalny"/>
    <w:uiPriority w:val="99"/>
    <w:rsid w:val="00FA5C5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A5C58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5C58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5C58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5C58"/>
    <w:pPr>
      <w:ind w:left="720"/>
    </w:pPr>
  </w:style>
  <w:style w:type="paragraph" w:customStyle="1" w:styleId="Akapitzlist1">
    <w:name w:val="Akapit z listą1"/>
    <w:basedOn w:val="Normalny"/>
    <w:uiPriority w:val="99"/>
    <w:rsid w:val="00FA5C5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8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2247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2</cp:revision>
  <dcterms:created xsi:type="dcterms:W3CDTF">2020-01-30T11:19:00Z</dcterms:created>
  <dcterms:modified xsi:type="dcterms:W3CDTF">2020-01-30T13:20:00Z</dcterms:modified>
</cp:coreProperties>
</file>